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E8D" w:rsidRPr="00E70596" w:rsidRDefault="00536E8D" w:rsidP="00536E8D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</w:p>
    <w:p w:rsidR="00536E8D" w:rsidRPr="00E70596" w:rsidRDefault="00536E8D" w:rsidP="00536E8D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</w:p>
    <w:p w:rsidR="00536E8D" w:rsidRPr="006967D2" w:rsidRDefault="00536E8D" w:rsidP="006967D2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</w:pPr>
      <w:r w:rsidRPr="006967D2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>Гиренко Людмила Васильевна</w:t>
      </w:r>
    </w:p>
    <w:p w:rsidR="00536E8D" w:rsidRPr="006967D2" w:rsidRDefault="00536E8D" w:rsidP="006967D2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</w:pPr>
      <w:r w:rsidRPr="006967D2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>Макарова Маргарита Викторовна</w:t>
      </w:r>
    </w:p>
    <w:p w:rsidR="00536E8D" w:rsidRDefault="00536E8D" w:rsidP="006967D2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536E8D" w:rsidRPr="00536E8D" w:rsidRDefault="00536E8D" w:rsidP="006967D2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«</w:t>
      </w:r>
      <w:r w:rsidR="006967D2">
        <w:rPr>
          <w:rFonts w:ascii="Times New Roman" w:hAnsi="Times New Roman" w:cs="Times New Roman"/>
          <w:noProof/>
          <w:sz w:val="24"/>
          <w:szCs w:val="24"/>
          <w:lang w:eastAsia="ru-RU"/>
        </w:rPr>
        <w:t>Центр образования</w:t>
      </w:r>
      <w:r w:rsidRPr="00536E8D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– гимназия №11 имени Александра и Олега Трояновских»</w:t>
      </w:r>
    </w:p>
    <w:p w:rsidR="00536E8D" w:rsidRDefault="00536E8D" w:rsidP="006967D2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536E8D">
        <w:rPr>
          <w:rFonts w:ascii="Times New Roman" w:hAnsi="Times New Roman" w:cs="Times New Roman"/>
          <w:noProof/>
          <w:sz w:val="24"/>
          <w:szCs w:val="24"/>
          <w:lang w:eastAsia="ru-RU"/>
        </w:rPr>
        <w:t>г. Тула (Россия)</w:t>
      </w:r>
    </w:p>
    <w:p w:rsidR="006967D2" w:rsidRDefault="006967D2" w:rsidP="006967D2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6967D2" w:rsidRDefault="006967D2" w:rsidP="006967D2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6967D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ОТ ТРАДИЦИИ К ИННОВАЦИИ: ПОВЫШЕНИЕ МОТИВАЦИИ К ИЗУЧЕНИЮ ИНОСТРАННОГО ЯЗЫКА ЧЕРЕЗ ВКЛЮЧЕНИЕ РОДИТЕЛЯ В СОВРЕМЕННУЮ СИСТЕМУ ОБРАЗОВАНИЯ</w:t>
      </w:r>
    </w:p>
    <w:p w:rsidR="003D7031" w:rsidRPr="00C709D4" w:rsidRDefault="003D7031" w:rsidP="003D7031">
      <w:pPr>
        <w:spacing w:after="0" w:line="240" w:lineRule="auto"/>
        <w:ind w:left="851"/>
        <w:contextualSpacing/>
        <w:jc w:val="center"/>
        <w:rPr>
          <w:rFonts w:ascii="Times New Roman" w:hAnsi="Times New Roman" w:cs="Times New Roman"/>
          <w:b/>
          <w:noProof/>
          <w:sz w:val="20"/>
          <w:szCs w:val="20"/>
          <w:lang w:eastAsia="ru-RU"/>
        </w:rPr>
      </w:pPr>
    </w:p>
    <w:p w:rsidR="003D7031" w:rsidRDefault="003D7031" w:rsidP="00B70580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C709D4">
        <w:rPr>
          <w:rFonts w:ascii="Times New Roman" w:hAnsi="Times New Roman" w:cs="Times New Roman"/>
          <w:sz w:val="20"/>
          <w:szCs w:val="20"/>
        </w:rPr>
        <w:t>Языковое образование в России тесно связано с отечественной культурной историей и традиционно значимой ролью семьи в развитии личности, способной ориентироваться в ином социуме и международной экономической среде. На протяжении многих лет семья была неотъемлемой частью образовательной системы в России и могла как способствовать получению образования, так и влиять на принятие решения об отказе от дальнейшего обучения. Изначально потребность в изучении иностранных языков как у государства, так и у общества была сравнительно невелика, но постепенно, с развитием международного сотрудничества возникла потребность не только во владении иностранным языком, но и в воспитании таких качеств поликультурной личности как толерантность, критическое мышление, открытость, умение работать в команде, адекватное взаимодействие с представителями иных культур.</w:t>
      </w:r>
      <w:r w:rsidR="00C709D4">
        <w:rPr>
          <w:rFonts w:ascii="Times New Roman" w:hAnsi="Times New Roman" w:cs="Times New Roman"/>
          <w:sz w:val="20"/>
          <w:szCs w:val="20"/>
        </w:rPr>
        <w:t xml:space="preserve"> </w:t>
      </w:r>
      <w:r w:rsidRPr="00C709D4">
        <w:rPr>
          <w:rFonts w:ascii="Times New Roman" w:hAnsi="Times New Roman" w:cs="Times New Roman"/>
          <w:sz w:val="20"/>
          <w:szCs w:val="20"/>
        </w:rPr>
        <w:t>В современной России отношение к изучению иностранных языков колеблется от максимальной заинтересованности до непонимания необходимости владения ими. Так, с развитием искусственного интеллекта, электронных помощников и словарей во многом облегчается общение с представителями других государств и обучающиеся перестают видеть необходимость в изучении предмета Иностранный язык. Общей задачей учителей и преподавателей иностранных языков видится включение семьи в образовательную систему с целью повышения мотивации к осознанному изучению иностранных языков. Одним из способов достижения данной цели можно считать проведение дней открытых дверей в учебных заведениях с организацией уроков для родителей по разным предметам, в том числе по иностранным языкам.</w:t>
      </w:r>
      <w:r w:rsidR="00C709D4">
        <w:rPr>
          <w:rFonts w:ascii="Times New Roman" w:hAnsi="Times New Roman" w:cs="Times New Roman"/>
          <w:sz w:val="20"/>
          <w:szCs w:val="20"/>
        </w:rPr>
        <w:t xml:space="preserve"> </w:t>
      </w:r>
      <w:r w:rsidRPr="00C709D4">
        <w:rPr>
          <w:rFonts w:ascii="Times New Roman" w:hAnsi="Times New Roman" w:cs="Times New Roman"/>
          <w:sz w:val="20"/>
          <w:szCs w:val="20"/>
        </w:rPr>
        <w:t>В данной статье дано теоретическое обоснование необходимости работы по системе: «Семья и школа: работа с родителями», а также описание авторского мастер-класса проведения урока для родителей любого уровня владения языком с готовым к использованию демонстрационным и раздаточным материалом, размещенным в приложении. Урок прошел апробацию и получил рекомендацию к применению как со стороны коллег, так и со стороны родителей, принявших участие в мероприятии. Обучающиеся разных уровней также нашли представленный материал полезным и развивающим гибкие навыки (</w:t>
      </w:r>
      <w:r w:rsidRPr="00C709D4">
        <w:rPr>
          <w:rFonts w:ascii="Times New Roman" w:hAnsi="Times New Roman" w:cs="Times New Roman"/>
          <w:sz w:val="20"/>
          <w:szCs w:val="20"/>
          <w:lang w:val="en-US"/>
        </w:rPr>
        <w:t>soft</w:t>
      </w:r>
      <w:r w:rsidRPr="00C709D4">
        <w:rPr>
          <w:rFonts w:ascii="Times New Roman" w:hAnsi="Times New Roman" w:cs="Times New Roman"/>
          <w:sz w:val="20"/>
          <w:szCs w:val="20"/>
        </w:rPr>
        <w:t xml:space="preserve"> </w:t>
      </w:r>
      <w:r w:rsidRPr="00C709D4">
        <w:rPr>
          <w:rFonts w:ascii="Times New Roman" w:hAnsi="Times New Roman" w:cs="Times New Roman"/>
          <w:sz w:val="20"/>
          <w:szCs w:val="20"/>
          <w:lang w:val="en-US"/>
        </w:rPr>
        <w:t>skills</w:t>
      </w:r>
      <w:r w:rsidRPr="00C709D4">
        <w:rPr>
          <w:rFonts w:ascii="Times New Roman" w:hAnsi="Times New Roman" w:cs="Times New Roman"/>
          <w:sz w:val="20"/>
          <w:szCs w:val="20"/>
        </w:rPr>
        <w:t>).</w:t>
      </w:r>
    </w:p>
    <w:p w:rsidR="00C709D4" w:rsidRPr="00C709D4" w:rsidRDefault="00C709D4" w:rsidP="00B70580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C709D4">
        <w:rPr>
          <w:rFonts w:ascii="Times New Roman" w:hAnsi="Times New Roman" w:cs="Times New Roman"/>
          <w:b/>
          <w:i/>
          <w:sz w:val="20"/>
          <w:szCs w:val="20"/>
        </w:rPr>
        <w:t>Ключевые слова:</w:t>
      </w:r>
      <w:r>
        <w:rPr>
          <w:rFonts w:ascii="Times New Roman" w:hAnsi="Times New Roman" w:cs="Times New Roman"/>
          <w:sz w:val="20"/>
          <w:szCs w:val="20"/>
        </w:rPr>
        <w:t xml:space="preserve"> обучение иностранным языкам, повышение мотивации, работа с родителями, включение семьи в образовательную систему</w:t>
      </w:r>
    </w:p>
    <w:p w:rsidR="00536E8D" w:rsidRPr="00536E8D" w:rsidRDefault="00536E8D" w:rsidP="00536E8D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rFonts w:eastAsiaTheme="minorHAnsi"/>
          <w:noProof/>
        </w:rPr>
      </w:pPr>
      <w:r w:rsidRPr="00536E8D">
        <w:rPr>
          <w:rFonts w:eastAsiaTheme="minorHAnsi"/>
          <w:noProof/>
        </w:rPr>
        <w:t>Вопрос повышения мотивации – это извечная забота любого учителя вне зависимости от преподаваемого им предмета. Для решения</w:t>
      </w:r>
      <w:r w:rsidR="00B70580">
        <w:rPr>
          <w:rFonts w:eastAsiaTheme="minorHAnsi"/>
          <w:noProof/>
        </w:rPr>
        <w:t xml:space="preserve"> этой проблемы педагоги применяют различные средства,</w:t>
      </w:r>
      <w:r w:rsidRPr="00536E8D">
        <w:rPr>
          <w:rFonts w:eastAsiaTheme="minorHAnsi"/>
          <w:noProof/>
        </w:rPr>
        <w:t xml:space="preserve"> и работа с родителями может стать эффективным рычагом воздействия на желание изучать иностранный язык.</w:t>
      </w:r>
    </w:p>
    <w:p w:rsidR="003E1766" w:rsidRDefault="00536E8D" w:rsidP="003E1766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</w:pPr>
      <w:r w:rsidRPr="00536E8D">
        <w:rPr>
          <w:noProof/>
        </w:rPr>
        <w:t xml:space="preserve">Прослеживая роль семьи в истории образвания, можно отметить, что она всегда была включена в процесс обучения и воспитания. </w:t>
      </w:r>
      <w:r w:rsidRPr="00B70580">
        <w:rPr>
          <w:rStyle w:val="a3"/>
          <w:b w:val="0"/>
        </w:rPr>
        <w:t>Семейное образование в России стало весьма распространённым явлением в XVIII–XIX столетиях</w:t>
      </w:r>
      <w:r w:rsidRPr="00536E8D">
        <w:t>. Приглашаемыми на дом преподавателями обычно являлись священнослужители и семинаристы, студенты и сотрудники университетов. Богатые дворянские семьи могли позволить себе воспользоваться у</w:t>
      </w:r>
      <w:r w:rsidR="003E1766">
        <w:t xml:space="preserve">слугами репетиторов-иностранцев </w:t>
      </w:r>
      <w:r w:rsidR="003E1766" w:rsidRPr="003E1766">
        <w:t>[</w:t>
      </w:r>
      <w:r w:rsidR="003E1766">
        <w:t>Колотова, 2028, эл. ресурс</w:t>
      </w:r>
      <w:r w:rsidR="003E1766" w:rsidRPr="003E1766">
        <w:t>]</w:t>
      </w:r>
      <w:r w:rsidR="003E1766">
        <w:t xml:space="preserve">. </w:t>
      </w:r>
    </w:p>
    <w:p w:rsidR="00536E8D" w:rsidRPr="00536E8D" w:rsidRDefault="00536E8D" w:rsidP="003E1766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</w:pPr>
      <w:r w:rsidRPr="00536E8D">
        <w:lastRenderedPageBreak/>
        <w:t>Таким образом, на протяжении многих лет семья была неотъемлемой частью образовательной системы в России и могла как способствовать получению образования, так и влиять на принятие решения об отказе от дальнейшего обучения.</w:t>
      </w:r>
    </w:p>
    <w:p w:rsidR="00536E8D" w:rsidRPr="00536E8D" w:rsidRDefault="00536E8D" w:rsidP="00536E8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36E8D">
        <w:rPr>
          <w:rFonts w:ascii="Times New Roman" w:hAnsi="Times New Roman" w:cs="Times New Roman"/>
          <w:sz w:val="24"/>
          <w:szCs w:val="24"/>
        </w:rPr>
        <w:t xml:space="preserve">Перерыв в традициях семейного образования наступил в 1917 году, когда произошла революция.  </w:t>
      </w:r>
    </w:p>
    <w:p w:rsidR="00536E8D" w:rsidRPr="00536E8D" w:rsidRDefault="00536E8D" w:rsidP="00536E8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36E8D">
        <w:rPr>
          <w:rFonts w:ascii="Times New Roman" w:hAnsi="Times New Roman" w:cs="Times New Roman"/>
          <w:sz w:val="24"/>
          <w:szCs w:val="24"/>
        </w:rPr>
        <w:t>В эпоху СССР семейное обучение было упразднено, все дети были обязаны посещать общеобразовательную школу. Исключение могло быть сделано только для ребят, которые не могли посещать учебное заведение по состоянию здоровья. Однако и в то время родители продолжали играть важнейшую роль в повышении мотивации к обучению, воспитании и образовании.</w:t>
      </w:r>
    </w:p>
    <w:p w:rsidR="00536E8D" w:rsidRPr="00536E8D" w:rsidRDefault="00536E8D" w:rsidP="00536E8D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</w:pPr>
      <w:r w:rsidRPr="00536E8D">
        <w:t>В те годы школа получала программно-методическое обеспечение по педагогическому всеобучу родителей как по общим вопросам, так и по конкретной тематике</w:t>
      </w:r>
      <w:r w:rsidR="00457D64">
        <w:t xml:space="preserve"> </w:t>
      </w:r>
      <w:r w:rsidR="00457D64" w:rsidRPr="00457D64">
        <w:t>[</w:t>
      </w:r>
      <w:proofErr w:type="spellStart"/>
      <w:r w:rsidR="00457D64">
        <w:t>Воликова</w:t>
      </w:r>
      <w:proofErr w:type="spellEnd"/>
      <w:r w:rsidR="00457D64">
        <w:t>, 1980, с.19-28</w:t>
      </w:r>
      <w:r w:rsidR="00457D64" w:rsidRPr="00457D64">
        <w:t>]</w:t>
      </w:r>
      <w:r w:rsidRPr="00536E8D">
        <w:t xml:space="preserve"> Единство усилий семьи и школы определялось как обязательное условие успешного развития задач воспитания и обучения подрастающего поколения</w:t>
      </w:r>
      <w:r w:rsidR="00402D12" w:rsidRPr="00402D12">
        <w:t xml:space="preserve"> [</w:t>
      </w:r>
      <w:r w:rsidR="00402D12">
        <w:t>Савченко, 2010, эл. ресурс</w:t>
      </w:r>
      <w:r w:rsidR="00402D12" w:rsidRPr="00402D12">
        <w:t>]</w:t>
      </w:r>
      <w:r w:rsidR="00402D12">
        <w:t>.</w:t>
      </w:r>
      <w:r w:rsidR="00402D12" w:rsidRPr="00402D12">
        <w:t xml:space="preserve"> </w:t>
      </w:r>
    </w:p>
    <w:p w:rsidR="00536E8D" w:rsidRPr="00536E8D" w:rsidRDefault="00536E8D" w:rsidP="00536E8D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</w:pPr>
      <w:r w:rsidRPr="00536E8D">
        <w:t>В новейшей истории нашей страны школа имеет как систему семейного образования (по образу и подобию царской России), так и традиционного школьного со значимой ролью родителя. Однако в последнее время, роль и заинтересованность родителя в образовательном процессе если и не снижается, то существует ряд проблем, которые не могут остаться незамеченными:</w:t>
      </w:r>
    </w:p>
    <w:p w:rsidR="00536E8D" w:rsidRPr="00536E8D" w:rsidRDefault="00536E8D" w:rsidP="000D4864">
      <w:pPr>
        <w:pStyle w:val="richfactdown-paragraph"/>
        <w:numPr>
          <w:ilvl w:val="0"/>
          <w:numId w:val="1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hanging="11"/>
        <w:contextualSpacing/>
        <w:jc w:val="both"/>
      </w:pPr>
      <w:r w:rsidRPr="00536E8D">
        <w:t>Несоответствие ценностей, правил и норм поведения, которые существуют в семье и в школе. Это создаёт конфликты внутри субъектов учебно-воспитательного процесса.</w:t>
      </w:r>
    </w:p>
    <w:p w:rsidR="00536E8D" w:rsidRPr="00536E8D" w:rsidRDefault="00536E8D" w:rsidP="000D4864">
      <w:pPr>
        <w:numPr>
          <w:ilvl w:val="0"/>
          <w:numId w:val="1"/>
        </w:numPr>
        <w:shd w:val="clear" w:color="auto" w:fill="FFFFFF"/>
        <w:spacing w:after="0" w:line="360" w:lineRule="auto"/>
        <w:ind w:left="709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E8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Нерегулярность общения и недостаток взаимопонимания между родителями и педагогами. Родители зачастую имеют ограниченное время на общение с детьми, так как заняты работой и другими делами.</w:t>
      </w:r>
    </w:p>
    <w:p w:rsidR="00536E8D" w:rsidRPr="00536E8D" w:rsidRDefault="00536E8D" w:rsidP="000D4864">
      <w:pPr>
        <w:numPr>
          <w:ilvl w:val="0"/>
          <w:numId w:val="1"/>
        </w:numPr>
        <w:shd w:val="clear" w:color="auto" w:fill="FFFFFF"/>
        <w:spacing w:after="0" w:line="36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E8D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 единого подхода и координации в воспитательной работе семьи и школы. Родители и педагоги могут иметь разные представления о том, каким должен быть идеальный ученик и какими методами до</w:t>
      </w:r>
      <w:r w:rsidR="000D48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стичь этого </w:t>
      </w:r>
      <w:r w:rsidR="000D4864" w:rsidRPr="000D4864">
        <w:rPr>
          <w:rFonts w:ascii="Times New Roman" w:eastAsia="Times New Roman" w:hAnsi="Times New Roman" w:cs="Times New Roman"/>
          <w:sz w:val="24"/>
          <w:szCs w:val="24"/>
          <w:lang w:eastAsia="ru-RU"/>
        </w:rPr>
        <w:t>[</w:t>
      </w:r>
      <w:r w:rsidR="000D486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Чистякова, 2024, эл. ресурс</w:t>
      </w:r>
      <w:r w:rsidR="000D4864" w:rsidRPr="000D4864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r w:rsidR="000D48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36E8D" w:rsidRPr="00536E8D" w:rsidRDefault="00536E8D" w:rsidP="007D4846">
      <w:pPr>
        <w:pStyle w:val="a5"/>
        <w:numPr>
          <w:ilvl w:val="0"/>
          <w:numId w:val="1"/>
        </w:numPr>
        <w:tabs>
          <w:tab w:val="clear" w:pos="720"/>
          <w:tab w:val="num" w:pos="1418"/>
        </w:tabs>
        <w:spacing w:after="0" w:line="36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536E8D">
        <w:rPr>
          <w:rFonts w:ascii="Times New Roman" w:hAnsi="Times New Roman" w:cs="Times New Roman"/>
          <w:sz w:val="24"/>
          <w:szCs w:val="24"/>
        </w:rPr>
        <w:t xml:space="preserve">Что касается иностранных языков, в современной России отношение к их изучению колеблется от максимальной заинтересованности до непонимания необходимости владения ими. Так, с развитием искусственного интеллекта, электронных помощников и словарей во многом облегчается общение с </w:t>
      </w:r>
      <w:r w:rsidRPr="00536E8D">
        <w:rPr>
          <w:rFonts w:ascii="Times New Roman" w:hAnsi="Times New Roman" w:cs="Times New Roman"/>
          <w:sz w:val="24"/>
          <w:szCs w:val="24"/>
        </w:rPr>
        <w:lastRenderedPageBreak/>
        <w:t>представителями других государств и обучающиеся перестают видеть необходимость в изучении предмета Иностранный язык.</w:t>
      </w:r>
    </w:p>
    <w:p w:rsidR="00536E8D" w:rsidRPr="00536E8D" w:rsidRDefault="00536E8D" w:rsidP="007D4846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36E8D">
        <w:rPr>
          <w:rFonts w:ascii="Times New Roman" w:hAnsi="Times New Roman" w:cs="Times New Roman"/>
          <w:sz w:val="24"/>
          <w:szCs w:val="24"/>
        </w:rPr>
        <w:t>Изначально потребность в изучении иностранных языков как у государства, так и у общества была сравнительно невелика, но постепенно, с развитием международного сотрудничества возникла необходимость не только во владении иностранным языком, но и в воспитании таких качеств поликультурной личности как толерантность, критическое мышление, открытость, умение работать в команде, адекватное взаимодействие с представителями иных культур. Эти задачи остаются актуальными и сегодня.</w:t>
      </w:r>
    </w:p>
    <w:p w:rsidR="00536E8D" w:rsidRPr="00536E8D" w:rsidRDefault="00536E8D" w:rsidP="00536E8D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</w:pPr>
      <w:r w:rsidRPr="00536E8D">
        <w:t xml:space="preserve">Мы считаем, что данные проблемы должны решаться на всех уровнях образовательной организации и во всех сферах образовательного процесса: просветительская работа администрации, классных руководителей по различным темам – воспитание, профориентация, пропаганда образования, здорового образа жизни, безопасности на разных уровнях (дорожной, личной, антитеррористической и т.д.), патриотизм, работа культурно-досугового центра, работа учителей предметников. Для реализации данной работы используются различные формы. Помимо привычных для всех образовательных организаций мероприятий (родительские собрания, дни консультаций учителей-предметников для родителей), наша гимназия проводит родительские дни – Дни открытых дверей. </w:t>
      </w:r>
    </w:p>
    <w:p w:rsidR="00536E8D" w:rsidRPr="00536E8D" w:rsidRDefault="00536E8D" w:rsidP="00536E8D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</w:pPr>
      <w:r w:rsidRPr="00536E8D">
        <w:t>Дни открытых дверей стали для нашей образовательной организации уже традиционным событием, которое проходит дважды в год. Мероприятия, входящие в программу дня открытых дверей разнообразны, мы осветим лишь те, которые имеют отношение к иностранным языкам, так как эти предметы являются профильными в нашей гимназии.  Учащиеся изучают 2 иностранных языка</w:t>
      </w:r>
      <w:r w:rsidR="002C59C4">
        <w:t>:</w:t>
      </w:r>
      <w:r w:rsidRPr="00536E8D">
        <w:t xml:space="preserve"> английский (с первого класса) и немецкий или французский (со второго класса). Гимназия работает по углубленной программе изучения иностранных языков</w:t>
      </w:r>
      <w:r w:rsidR="007D4846">
        <w:t>,</w:t>
      </w:r>
      <w:r w:rsidRPr="00536E8D">
        <w:t xml:space="preserve"> и качество обучения можно считать высоким. </w:t>
      </w:r>
    </w:p>
    <w:p w:rsidR="00536E8D" w:rsidRPr="00536E8D" w:rsidRDefault="00536E8D" w:rsidP="00536E8D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</w:pPr>
      <w:r w:rsidRPr="00536E8D">
        <w:t>Уже в начальной школе уровень владения языком и предъявляемые требования к обучающимся выходят за пределы знаний родителей, не имеющих отношения к иностранному языку и изучавших его на базовом уровне в школе.  Родители, детям которых требуется помощь с выполнением домашней работы, даже при наличии желания уже не справляются с этой задачей, возникают трудности и снижение оценок, а, следовательно, падает мотивация. Таким образом, одной из задач проведения открытых мероприятий для родителей является повышение мотивации к изучению иностранных языков, ведь родитель, сам не владеющий языками, уже не может быть примером для ребенка, начинает дистанцироваться, а иногда и противопоставлять себя школе.</w:t>
      </w:r>
    </w:p>
    <w:p w:rsidR="00536E8D" w:rsidRPr="00536E8D" w:rsidRDefault="00536E8D" w:rsidP="00536E8D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</w:pPr>
      <w:r w:rsidRPr="00536E8D">
        <w:lastRenderedPageBreak/>
        <w:t>Второй задачей, которую мы преследуем, является популяризация иностранного языка. В современном мире, где с легкостью можно воспользоваться онлайн переводчиком, искусственным интеллектом, интернетом, создается впечатления, что изучение языка стало поверхностным, а где-то и ненужным занятием. Мы же хотим показать, что данный процесс, хоть и является серьезным делом, требующим осознанности, усидчивости и постоянной практики, может проходить интересно, захватывающе и, в какой – то степени, весело.</w:t>
      </w:r>
    </w:p>
    <w:p w:rsidR="00536E8D" w:rsidRPr="00536E8D" w:rsidRDefault="007D4846" w:rsidP="00536E8D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</w:pPr>
      <w:r>
        <w:t>В-третьих, видится целесообразным</w:t>
      </w:r>
      <w:r w:rsidR="00536E8D" w:rsidRPr="00536E8D">
        <w:t xml:space="preserve"> продемонстрировать семьям, что, изучая иностранный язык, дети не просто учат слова, проходят грамматические правила, </w:t>
      </w:r>
      <w:r>
        <w:t>пересказывают</w:t>
      </w:r>
      <w:r w:rsidR="00536E8D" w:rsidRPr="00536E8D">
        <w:t xml:space="preserve"> темы, но и расширяют кругозор, развивают логическое мышление, совершенствуют навыки общения, обсуждают насущные проблемы, как это могло бы быть сделано на родном языке, развивая, так называемые, </w:t>
      </w:r>
      <w:r w:rsidR="00536E8D" w:rsidRPr="00536E8D">
        <w:rPr>
          <w:lang w:val="en-US"/>
        </w:rPr>
        <w:t>soft</w:t>
      </w:r>
      <w:r w:rsidR="00536E8D" w:rsidRPr="00536E8D">
        <w:t xml:space="preserve"> </w:t>
      </w:r>
      <w:r w:rsidR="00536E8D" w:rsidRPr="00536E8D">
        <w:rPr>
          <w:lang w:val="en-US"/>
        </w:rPr>
        <w:t>skills</w:t>
      </w:r>
      <w:r w:rsidR="00536E8D" w:rsidRPr="00536E8D">
        <w:t xml:space="preserve"> (гибкие навыки). Обучающиеся узнают об устройстве мира, природе, культуре и обычаях других, не только англоговорящих, народов, о своей стране.  Таким образом, обучение иностранному языку выходит за рамки учебной дисциплины, становится </w:t>
      </w:r>
      <w:proofErr w:type="spellStart"/>
      <w:r w:rsidR="00536E8D" w:rsidRPr="00536E8D">
        <w:t>метапредметным</w:t>
      </w:r>
      <w:proofErr w:type="spellEnd"/>
      <w:r w:rsidR="00536E8D" w:rsidRPr="00536E8D">
        <w:t xml:space="preserve"> и </w:t>
      </w:r>
      <w:proofErr w:type="spellStart"/>
      <w:r w:rsidR="00536E8D" w:rsidRPr="00536E8D">
        <w:t>межпредметным</w:t>
      </w:r>
      <w:proofErr w:type="spellEnd"/>
      <w:r w:rsidR="00536E8D" w:rsidRPr="00536E8D">
        <w:t xml:space="preserve">. </w:t>
      </w:r>
    </w:p>
    <w:p w:rsidR="00536E8D" w:rsidRPr="00536E8D" w:rsidRDefault="00536E8D" w:rsidP="00536E8D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</w:pPr>
      <w:r w:rsidRPr="00536E8D">
        <w:t>Четвертой задачей Дня открытых дверей можно считать показ умений, приобретенных детьми за время обучения, которые они могут продемонстрировать родителям во время открытых уроков и творческих мероприятий (спектакль на английском языке).</w:t>
      </w:r>
    </w:p>
    <w:p w:rsidR="007D4846" w:rsidRDefault="00536E8D" w:rsidP="00536E8D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</w:pPr>
      <w:r w:rsidRPr="00536E8D">
        <w:t>Еще одна выполнимая и немаловажная з</w:t>
      </w:r>
      <w:r w:rsidR="007D4846">
        <w:t xml:space="preserve">адача – </w:t>
      </w:r>
      <w:r w:rsidRPr="00536E8D">
        <w:t>помочь родителю вновь оказаться за школьной партой, ощутить себя в ситуации успеха или неудачи и суметь справиться с ней, узнать что-то новое, получить опыт работы в учебной команде, а в дальнейшем, во время общения с ребенком обсудить это, поделиться впечатлениями, поговорить не с позиции взрослого, а как с равным, а иногда даже более опытным собеседником, научиться чему-то у своего ребенка.</w:t>
      </w:r>
    </w:p>
    <w:p w:rsidR="00536E8D" w:rsidRPr="00536E8D" w:rsidRDefault="00536E8D" w:rsidP="00536E8D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</w:pPr>
      <w:r w:rsidRPr="00536E8D">
        <w:t xml:space="preserve"> </w:t>
      </w:r>
      <w:r w:rsidR="007D4846">
        <w:t>На дне открытых дверей проводятся</w:t>
      </w:r>
      <w:r w:rsidRPr="00536E8D">
        <w:t xml:space="preserve"> следующие формы мероприятий:</w:t>
      </w:r>
    </w:p>
    <w:p w:rsidR="007D4846" w:rsidRDefault="007D4846" w:rsidP="00536E8D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</w:pPr>
      <w:r>
        <w:t xml:space="preserve">  – </w:t>
      </w:r>
      <w:r w:rsidR="00536E8D" w:rsidRPr="00536E8D">
        <w:t>тематические</w:t>
      </w:r>
      <w:r>
        <w:t xml:space="preserve"> дни</w:t>
      </w:r>
    </w:p>
    <w:p w:rsidR="00536E8D" w:rsidRPr="00536E8D" w:rsidRDefault="00536E8D" w:rsidP="00536E8D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</w:pPr>
      <w:r w:rsidRPr="00536E8D">
        <w:t xml:space="preserve"> Учащиеся выбирают тему, совместно с учителями готовят сценарий дня, украшают школу согласно выбранной тематике, используют костюмы, реквизит. Старшеклассники проводят уроки для младшей школы, тематические уроки для учителей и родителей. В качестве примера</w:t>
      </w:r>
      <w:r w:rsidR="007D4846">
        <w:t xml:space="preserve"> одного из таких дней можно привести «трансформацию» школы </w:t>
      </w:r>
      <w:r w:rsidRPr="00536E8D">
        <w:t xml:space="preserve">в </w:t>
      </w:r>
      <w:r w:rsidR="007D4846">
        <w:t>аэропорт Менделеево (</w:t>
      </w:r>
      <w:proofErr w:type="spellStart"/>
      <w:r w:rsidRPr="00536E8D">
        <w:rPr>
          <w:lang w:val="en-GB"/>
        </w:rPr>
        <w:t>Mendeleevo</w:t>
      </w:r>
      <w:proofErr w:type="spellEnd"/>
      <w:r w:rsidRPr="00536E8D">
        <w:t xml:space="preserve"> </w:t>
      </w:r>
      <w:r w:rsidRPr="00536E8D">
        <w:rPr>
          <w:lang w:val="en-GB"/>
        </w:rPr>
        <w:t>Airport</w:t>
      </w:r>
      <w:r w:rsidR="004D75D4">
        <w:t xml:space="preserve"> – </w:t>
      </w:r>
      <w:r w:rsidRPr="00536E8D">
        <w:t>школа находится на улице Мендел</w:t>
      </w:r>
      <w:r w:rsidR="004D75D4">
        <w:t>еевской).</w:t>
      </w:r>
    </w:p>
    <w:p w:rsidR="004D75D4" w:rsidRDefault="004D75D4" w:rsidP="00536E8D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</w:pPr>
      <w:r>
        <w:t>– театрализованные представления</w:t>
      </w:r>
    </w:p>
    <w:p w:rsidR="004D75D4" w:rsidRDefault="006A54A7" w:rsidP="00536E8D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</w:pPr>
      <w:r>
        <w:t xml:space="preserve"> В </w:t>
      </w:r>
      <w:r w:rsidR="00536E8D" w:rsidRPr="00536E8D">
        <w:t xml:space="preserve">гимназии организован театральный кружок «Театр на английском», который весьма популярен среди учеников всех возрастов. К разным праздникам и фестивалям </w:t>
      </w:r>
      <w:r w:rsidR="00536E8D" w:rsidRPr="00536E8D">
        <w:lastRenderedPageBreak/>
        <w:t xml:space="preserve">ученики ставят спектакли на русском языке (по мотивам произведений англоязычных авторов) и на английском языке.  </w:t>
      </w:r>
    </w:p>
    <w:p w:rsidR="004D75D4" w:rsidRDefault="004D75D4" w:rsidP="00536E8D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</w:pPr>
      <w:r>
        <w:t>– открытые уроки</w:t>
      </w:r>
    </w:p>
    <w:p w:rsidR="00536E8D" w:rsidRPr="00536E8D" w:rsidRDefault="004D75D4" w:rsidP="00536E8D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</w:pPr>
      <w:r>
        <w:t>Открытые уроки можно проводить</w:t>
      </w:r>
      <w:r w:rsidR="00536E8D" w:rsidRPr="00536E8D">
        <w:t xml:space="preserve"> как в традиционной, так и нетрадиционной форме, в том числе </w:t>
      </w:r>
      <w:proofErr w:type="spellStart"/>
      <w:r w:rsidR="00536E8D" w:rsidRPr="00536E8D">
        <w:t>билингвальные</w:t>
      </w:r>
      <w:proofErr w:type="spellEnd"/>
      <w:r w:rsidR="00536E8D" w:rsidRPr="00536E8D">
        <w:t xml:space="preserve">. Одной из тем </w:t>
      </w:r>
      <w:r>
        <w:t xml:space="preserve">такого урока может стать спорт или искусство, ведь они являются универсальным языком общения. </w:t>
      </w:r>
    </w:p>
    <w:p w:rsidR="004D75D4" w:rsidRDefault="004D75D4" w:rsidP="00536E8D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</w:pPr>
      <w:r>
        <w:t xml:space="preserve">– </w:t>
      </w:r>
      <w:r w:rsidR="00536E8D" w:rsidRPr="00536E8D">
        <w:t>мастер-классы для родителей</w:t>
      </w:r>
    </w:p>
    <w:p w:rsidR="00536E8D" w:rsidRPr="00536E8D" w:rsidRDefault="004D75D4" w:rsidP="00536E8D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</w:pPr>
      <w:r>
        <w:t xml:space="preserve">Данный вид работы </w:t>
      </w:r>
      <w:r w:rsidR="00536E8D" w:rsidRPr="00536E8D">
        <w:t>пользуются особой популярностью. На них родители могут почувствовать себя учениками, погрузиться в мир иностранного языка, проявить языковую догадку, попробовать себя в творческих заданиях и, возможно, продемонстрировать владение иностранным языком.</w:t>
      </w:r>
    </w:p>
    <w:p w:rsidR="004D75D4" w:rsidRDefault="004D75D4" w:rsidP="00536E8D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</w:pPr>
      <w:r>
        <w:t>На</w:t>
      </w:r>
      <w:r w:rsidR="00536E8D" w:rsidRPr="00536E8D">
        <w:t xml:space="preserve"> одном из мастер-классов, который проводился в нашей гимназии</w:t>
      </w:r>
      <w:r>
        <w:t>, хотелось бы остановиться</w:t>
      </w:r>
      <w:r w:rsidR="00536E8D" w:rsidRPr="00536E8D">
        <w:t xml:space="preserve"> подробнее</w:t>
      </w:r>
      <w:r>
        <w:t>.</w:t>
      </w:r>
    </w:p>
    <w:p w:rsidR="00536E8D" w:rsidRPr="00536E8D" w:rsidRDefault="00536E8D" w:rsidP="00536E8D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</w:pPr>
      <w:r w:rsidRPr="00536E8D">
        <w:t>Мастер-класс «</w:t>
      </w:r>
      <w:r w:rsidRPr="00536E8D">
        <w:rPr>
          <w:lang w:val="en-GB"/>
        </w:rPr>
        <w:t>Britain</w:t>
      </w:r>
      <w:r w:rsidRPr="00536E8D">
        <w:t xml:space="preserve"> </w:t>
      </w:r>
      <w:r w:rsidRPr="00536E8D">
        <w:rPr>
          <w:lang w:val="en-GB"/>
        </w:rPr>
        <w:t>Incognita</w:t>
      </w:r>
      <w:r w:rsidRPr="00536E8D">
        <w:t>» отличается новизной и универсальностью, рассчитан на взрослых с любым уровнем языковой подготовки, создает ситуацию успеха для всех участников, может быть применен и на внеклассных мероприятиях для обучающихся. Он включает в себя соревновательные элементы, носит познавательный и творческих характер, позволяет взрослым почувствовать себя успешными учениками.</w:t>
      </w:r>
    </w:p>
    <w:p w:rsidR="00536E8D" w:rsidRPr="00536E8D" w:rsidRDefault="004D75D4" w:rsidP="00536E8D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b/>
        </w:rPr>
      </w:pPr>
      <w:r>
        <w:t>Здесь представлено краткое описание некоторых заданий</w:t>
      </w:r>
      <w:r w:rsidR="00536E8D" w:rsidRPr="00536E8D">
        <w:t xml:space="preserve"> из мастер-класса. </w:t>
      </w:r>
    </w:p>
    <w:p w:rsidR="00536E8D" w:rsidRPr="00536E8D" w:rsidRDefault="004D75D4" w:rsidP="00536E8D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</w:pPr>
      <w:r>
        <w:t>В</w:t>
      </w:r>
      <w:r w:rsidR="00536E8D" w:rsidRPr="00536E8D">
        <w:t xml:space="preserve"> начале урока для родителей</w:t>
      </w:r>
      <w:r>
        <w:t xml:space="preserve"> ведущие (учителя английского языка) </w:t>
      </w:r>
      <w:r w:rsidR="00895D3D">
        <w:t>говорят с родителями</w:t>
      </w:r>
      <w:r w:rsidR="00536E8D" w:rsidRPr="00536E8D">
        <w:t xml:space="preserve"> о главных достопримечательностя</w:t>
      </w:r>
      <w:r w:rsidR="00895D3D">
        <w:t>х Лондона, рассказывают интересные факты о них, демонстрируют</w:t>
      </w:r>
      <w:r w:rsidR="00536E8D" w:rsidRPr="00536E8D">
        <w:t xml:space="preserve"> ролик о Букингемском дворце</w:t>
      </w:r>
      <w:r w:rsidR="00895D3D">
        <w:t>, куда потом участники мастер-класса «отправляются</w:t>
      </w:r>
      <w:r w:rsidR="00536E8D" w:rsidRPr="00536E8D">
        <w:t xml:space="preserve">» на церемонию чаепития. </w:t>
      </w:r>
      <w:r w:rsidR="00895D3D">
        <w:t>Во время виртуальной поездки родителям предоставляется возможность поиграть</w:t>
      </w:r>
      <w:r w:rsidR="00536E8D" w:rsidRPr="00536E8D">
        <w:t xml:space="preserve"> в популярную игру </w:t>
      </w:r>
      <w:r w:rsidR="00536E8D" w:rsidRPr="00536E8D">
        <w:rPr>
          <w:lang w:val="en-GB"/>
        </w:rPr>
        <w:t>mad</w:t>
      </w:r>
      <w:r w:rsidR="00536E8D" w:rsidRPr="00536E8D">
        <w:t xml:space="preserve"> </w:t>
      </w:r>
      <w:r w:rsidR="00536E8D" w:rsidRPr="00536E8D">
        <w:rPr>
          <w:lang w:val="en-GB"/>
        </w:rPr>
        <w:t>libs</w:t>
      </w:r>
      <w:r w:rsidR="00895D3D" w:rsidRPr="002A211E">
        <w:t>.</w:t>
      </w:r>
      <w:r w:rsidR="00536E8D" w:rsidRPr="00536E8D">
        <w:t xml:space="preserve"> Участникам предлагается написать слова определенной части речи, (в разных ситуациях ограничивая их тематикой, либо не ограничивая), затем читается текст, куда они вставляют придуманные ими с</w:t>
      </w:r>
      <w:r w:rsidR="00895D3D">
        <w:t xml:space="preserve">лова, зачитывают получившийся текст, а затем </w:t>
      </w:r>
      <w:r w:rsidR="0035733C">
        <w:t>сравнивают его с оригиналом (Р</w:t>
      </w:r>
      <w:r w:rsidR="00B25E7A">
        <w:t>исунки 1</w:t>
      </w:r>
      <w:r w:rsidR="0035733C">
        <w:t xml:space="preserve"> – </w:t>
      </w:r>
      <w:r w:rsidR="002A211E">
        <w:t>3</w:t>
      </w:r>
      <w:r w:rsidR="00895D3D">
        <w:t xml:space="preserve">). </w:t>
      </w:r>
    </w:p>
    <w:p w:rsidR="0011263F" w:rsidRDefault="00536E8D" w:rsidP="00536E8D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</w:pPr>
      <w:r w:rsidRPr="00536E8D">
        <w:t xml:space="preserve">На следующем этапе </w:t>
      </w:r>
      <w:r w:rsidR="00895D3D">
        <w:t>работы участникам предлагается</w:t>
      </w:r>
      <w:r w:rsidRPr="00536E8D">
        <w:t xml:space="preserve"> ознакомиться с традицио</w:t>
      </w:r>
      <w:r w:rsidR="00895D3D">
        <w:t>нными блюдами британской кухни</w:t>
      </w:r>
      <w:r w:rsidRPr="00536E8D">
        <w:t>.</w:t>
      </w:r>
      <w:r w:rsidR="00895D3D">
        <w:t xml:space="preserve"> Ведущие рассказывают</w:t>
      </w:r>
      <w:r w:rsidRPr="00536E8D">
        <w:t>, что это за блюда</w:t>
      </w:r>
      <w:r w:rsidR="00895D3D">
        <w:t>, из чего готовятся, просят</w:t>
      </w:r>
      <w:r w:rsidRPr="00536E8D">
        <w:t xml:space="preserve"> </w:t>
      </w:r>
      <w:r w:rsidR="00895D3D">
        <w:t>участников пофантазировать и догадаться, почему они так называются.</w:t>
      </w:r>
      <w:r w:rsidRPr="00536E8D">
        <w:t xml:space="preserve"> Затем </w:t>
      </w:r>
      <w:r w:rsidR="00895D3D">
        <w:t>участникам мастер-класса</w:t>
      </w:r>
      <w:r w:rsidRPr="00536E8D">
        <w:t xml:space="preserve"> </w:t>
      </w:r>
      <w:r w:rsidR="00895D3D">
        <w:t>раздаются разрезанные на паззлы</w:t>
      </w:r>
      <w:r w:rsidRPr="00536E8D">
        <w:t xml:space="preserve"> картинки с изображением блюд,</w:t>
      </w:r>
      <w:r w:rsidR="00895D3D">
        <w:t xml:space="preserve"> которые</w:t>
      </w:r>
      <w:r w:rsidR="006A54A7">
        <w:t xml:space="preserve"> необходимо</w:t>
      </w:r>
      <w:r w:rsidR="00895D3D">
        <w:t xml:space="preserve"> собрать</w:t>
      </w:r>
      <w:r w:rsidRPr="00536E8D">
        <w:t xml:space="preserve"> и попробовать догада</w:t>
      </w:r>
      <w:r w:rsidR="00895D3D">
        <w:t>ться, из чего они приготовлены</w:t>
      </w:r>
      <w:r w:rsidR="0011263F">
        <w:t xml:space="preserve">. Список </w:t>
      </w:r>
      <w:r w:rsidR="00895D3D">
        <w:t xml:space="preserve">ингредиентов </w:t>
      </w:r>
      <w:r w:rsidR="0011263F">
        <w:t>предоставляется участникам (</w:t>
      </w:r>
      <w:r w:rsidR="00B25E7A">
        <w:t>Рисун</w:t>
      </w:r>
      <w:r w:rsidR="002A211E">
        <w:t>к</w:t>
      </w:r>
      <w:r w:rsidR="00B25E7A">
        <w:t>и 4 – 6</w:t>
      </w:r>
      <w:r w:rsidR="0011263F">
        <w:t>)</w:t>
      </w:r>
      <w:r w:rsidRPr="00536E8D">
        <w:t>.</w:t>
      </w:r>
    </w:p>
    <w:p w:rsidR="00536E8D" w:rsidRPr="00536E8D" w:rsidRDefault="0011263F" w:rsidP="00536E8D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</w:pPr>
      <w:r>
        <w:lastRenderedPageBreak/>
        <w:t>На следующем этапе</w:t>
      </w:r>
      <w:r w:rsidR="00536E8D" w:rsidRPr="00536E8D">
        <w:t xml:space="preserve"> родителям </w:t>
      </w:r>
      <w:r>
        <w:t xml:space="preserve">предлагается </w:t>
      </w:r>
      <w:r w:rsidR="00536E8D" w:rsidRPr="00536E8D">
        <w:t>отправиться на любимое британцами светское развлечение – скачки. Ну а какие скачки без шляпок? Чтобы немного разрядить обстановку, сменить деятельнос</w:t>
      </w:r>
      <w:r>
        <w:t>ть, участникам мастер-класса предлагается</w:t>
      </w:r>
      <w:r w:rsidR="00536E8D" w:rsidRPr="00536E8D">
        <w:t xml:space="preserve"> соорудить себе</w:t>
      </w:r>
      <w:r>
        <w:t xml:space="preserve"> шляпки (</w:t>
      </w:r>
      <w:r w:rsidR="00C24DCD">
        <w:t>Рисунки 7 – 10</w:t>
      </w:r>
      <w:r>
        <w:t>).</w:t>
      </w:r>
      <w:r w:rsidR="00536E8D" w:rsidRPr="00536E8D">
        <w:rPr>
          <w:b/>
        </w:rPr>
        <w:t xml:space="preserve"> </w:t>
      </w:r>
    </w:p>
    <w:p w:rsidR="00536E8D" w:rsidRPr="00536E8D" w:rsidRDefault="00536E8D" w:rsidP="00536E8D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</w:pPr>
      <w:r w:rsidRPr="00536E8D">
        <w:t>После этого</w:t>
      </w:r>
      <w:r w:rsidR="0011263F">
        <w:t xml:space="preserve"> проходят</w:t>
      </w:r>
      <w:r w:rsidRPr="00536E8D">
        <w:t xml:space="preserve"> собственно скачки, но не обычные, а лингвистические. Темой </w:t>
      </w:r>
      <w:r w:rsidR="0011263F">
        <w:t>являются</w:t>
      </w:r>
      <w:r w:rsidRPr="00536E8D">
        <w:t xml:space="preserve"> ложные друзья переводчика. Перед соревнованиями </w:t>
      </w:r>
      <w:r w:rsidR="0011263F">
        <w:t xml:space="preserve">требуется немного «размяться» и попытаться перевести слова, которые очень похожи на русские, но на самом деле обозначают нечто другое. </w:t>
      </w:r>
      <w:r w:rsidRPr="00536E8D">
        <w:t xml:space="preserve"> </w:t>
      </w:r>
    </w:p>
    <w:p w:rsidR="00536E8D" w:rsidRPr="00536E8D" w:rsidRDefault="00536E8D" w:rsidP="006A54A7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</w:pPr>
      <w:r w:rsidRPr="00536E8D">
        <w:t xml:space="preserve">Затем </w:t>
      </w:r>
      <w:r w:rsidR="0011263F">
        <w:t>участники мастер-класса играют</w:t>
      </w:r>
      <w:r w:rsidRPr="00536E8D">
        <w:t xml:space="preserve"> в неграмотного переводчика </w:t>
      </w:r>
      <w:r w:rsidR="0011263F">
        <w:t>(</w:t>
      </w:r>
      <w:r w:rsidR="00B25E7A">
        <w:t>Рисун</w:t>
      </w:r>
      <w:r w:rsidR="004E7103">
        <w:t>к</w:t>
      </w:r>
      <w:r w:rsidR="00C24DCD">
        <w:t>и 11 – 14</w:t>
      </w:r>
      <w:r w:rsidR="0011263F">
        <w:t>).</w:t>
      </w:r>
      <w:r w:rsidRPr="00536E8D">
        <w:t xml:space="preserve">  </w:t>
      </w:r>
    </w:p>
    <w:p w:rsidR="00536E8D" w:rsidRPr="00536E8D" w:rsidRDefault="00536E8D" w:rsidP="006A54A7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</w:pPr>
      <w:r w:rsidRPr="00536E8D">
        <w:t>Ну а теперь можно поучаствовать и в самих скачках.</w:t>
      </w:r>
      <w:r w:rsidR="0011263F">
        <w:t xml:space="preserve"> Участники переходят</w:t>
      </w:r>
      <w:r w:rsidRPr="00536E8D">
        <w:t xml:space="preserve"> по ссылке через </w:t>
      </w:r>
      <w:r w:rsidRPr="00536E8D">
        <w:rPr>
          <w:lang w:val="en-GB"/>
        </w:rPr>
        <w:t>QR</w:t>
      </w:r>
      <w:r w:rsidRPr="00536E8D">
        <w:t>-код</w:t>
      </w:r>
      <w:r w:rsidR="0011263F">
        <w:t xml:space="preserve"> (</w:t>
      </w:r>
      <w:r w:rsidR="00C24DCD">
        <w:t>Рисунок 15</w:t>
      </w:r>
      <w:r w:rsidR="0011263F">
        <w:t>).</w:t>
      </w:r>
      <w:r w:rsidRPr="00536E8D">
        <w:t xml:space="preserve"> Можно играть одному (с компьютером), а можно выбрать себе соперников, приняв друг друга в игру.</w:t>
      </w:r>
      <w:r w:rsidR="0011263F">
        <w:t xml:space="preserve"> Рекомендуется организовать</w:t>
      </w:r>
      <w:r w:rsidR="00F86635">
        <w:t xml:space="preserve"> 2 команды, белых и красных. В</w:t>
      </w:r>
      <w:r w:rsidRPr="00536E8D">
        <w:t xml:space="preserve">ыбор </w:t>
      </w:r>
      <w:r w:rsidR="00F86635">
        <w:t>цветов неслучаен</w:t>
      </w:r>
      <w:r w:rsidRPr="00536E8D">
        <w:t>. В са</w:t>
      </w:r>
      <w:r w:rsidR="00F86635">
        <w:t>мом начале мероприятия, когда участники виртуально садятся</w:t>
      </w:r>
      <w:r w:rsidRPr="00536E8D">
        <w:t xml:space="preserve"> в двухэтажный английский автобус</w:t>
      </w:r>
      <w:r w:rsidR="00F86635">
        <w:t xml:space="preserve"> для поездки во дворец, их требуется</w:t>
      </w:r>
      <w:r w:rsidRPr="00536E8D">
        <w:t xml:space="preserve"> разделил</w:t>
      </w:r>
      <w:r w:rsidR="00F86635">
        <w:t>ись на 2 команды – тех, кто «едет» на первом, и тех, кто на втором этаже. Первые становятся</w:t>
      </w:r>
      <w:r w:rsidRPr="00536E8D">
        <w:t xml:space="preserve"> командой белой, а другие – алой розы. </w:t>
      </w:r>
      <w:r w:rsidR="00F86635">
        <w:t>Каждая команда получает</w:t>
      </w:r>
      <w:r w:rsidRPr="00536E8D">
        <w:t xml:space="preserve"> свой символ – розу. </w:t>
      </w:r>
      <w:r w:rsidR="00F86635">
        <w:t>Во время этого проводится небольшой</w:t>
      </w:r>
      <w:r w:rsidRPr="00536E8D">
        <w:t xml:space="preserve"> экскурс в историю о противостоянии </w:t>
      </w:r>
      <w:proofErr w:type="spellStart"/>
      <w:r w:rsidRPr="00536E8D">
        <w:t>Йорков</w:t>
      </w:r>
      <w:proofErr w:type="spellEnd"/>
      <w:r w:rsidRPr="00536E8D">
        <w:t xml:space="preserve"> и Ланкастеров. </w:t>
      </w:r>
    </w:p>
    <w:p w:rsidR="00536E8D" w:rsidRPr="00536E8D" w:rsidRDefault="00536E8D" w:rsidP="00536E8D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</w:pPr>
      <w:r w:rsidRPr="00536E8D">
        <w:t>Во время игры учитывается не только правильность ответа,</w:t>
      </w:r>
      <w:r w:rsidR="00F86635">
        <w:t xml:space="preserve"> но и скорость. На</w:t>
      </w:r>
      <w:r w:rsidRPr="00536E8D">
        <w:t xml:space="preserve"> сайте </w:t>
      </w:r>
      <w:r w:rsidR="00B25E7A">
        <w:t xml:space="preserve">игры (Приложение </w:t>
      </w:r>
      <w:r w:rsidR="00DA6D81">
        <w:t>А</w:t>
      </w:r>
      <w:r w:rsidR="00F86635">
        <w:t xml:space="preserve">) </w:t>
      </w:r>
      <w:r w:rsidRPr="00536E8D">
        <w:t>есть разные шаблоны игр, можно создать игру, задание, фрагмент урока на любую тему.</w:t>
      </w:r>
    </w:p>
    <w:p w:rsidR="00536E8D" w:rsidRPr="00536E8D" w:rsidRDefault="00536E8D" w:rsidP="00536E8D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</w:pPr>
      <w:r w:rsidRPr="00536E8D">
        <w:t>В конц</w:t>
      </w:r>
      <w:r w:rsidR="00F86635">
        <w:t>е «урока» все участники получают</w:t>
      </w:r>
      <w:r w:rsidRPr="00536E8D">
        <w:t xml:space="preserve"> сертификаты, и, как и д</w:t>
      </w:r>
      <w:r w:rsidR="00F86635" w:rsidRPr="00F86635">
        <w:t>о</w:t>
      </w:r>
      <w:r w:rsidR="00F86635">
        <w:t xml:space="preserve">лжно, побеждает </w:t>
      </w:r>
      <w:r w:rsidRPr="00536E8D">
        <w:t>дружба.</w:t>
      </w:r>
      <w:r w:rsidR="00F86635">
        <w:t xml:space="preserve"> А</w:t>
      </w:r>
      <w:r w:rsidRPr="00536E8D">
        <w:t xml:space="preserve"> к</w:t>
      </w:r>
      <w:r w:rsidR="00F86635">
        <w:t>расная и белая розы объединяются</w:t>
      </w:r>
      <w:r w:rsidRPr="00536E8D">
        <w:t xml:space="preserve"> в новый символ – розу Тюдоров.</w:t>
      </w:r>
    </w:p>
    <w:p w:rsidR="00536E8D" w:rsidRPr="00536E8D" w:rsidRDefault="00F86635" w:rsidP="00536E8D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shd w:val="clear" w:color="auto" w:fill="FFFFFF"/>
        </w:rPr>
      </w:pPr>
      <w:r>
        <w:t>Подводя итог, хочется отметить</w:t>
      </w:r>
      <w:r w:rsidR="00536E8D" w:rsidRPr="00536E8D">
        <w:t xml:space="preserve">, что </w:t>
      </w:r>
      <w:r w:rsidR="00536E8D" w:rsidRPr="00536E8D">
        <w:rPr>
          <w:shd w:val="clear" w:color="auto" w:fill="FFFFFF"/>
        </w:rPr>
        <w:t>фундамент формирования мотивации и позитивного отношения к школе, учебе, закладывается в семье. Если в семье изначально нет примера, образца, образа жизни, при котором культивируется стремление учиться, расширять кругозор, находить свои интересы, поддерживать и развивать их, то педагогу весьма сложно будет добиться хороших результатов. Да, это не значит, что невозможно, но если в работе с ребенком будет действовать треугольник «учитель-ребенок-родитель», то результат будет намного выше. И это должен быть именно треугольник, а не прямая с тремя точками. В противном случае связь будет только между ребенком и учителем, и ребенком и родителем, а мы считаем, что связь между учителем и р</w:t>
      </w:r>
      <w:r w:rsidR="00B25E7A">
        <w:rPr>
          <w:shd w:val="clear" w:color="auto" w:fill="FFFFFF"/>
        </w:rPr>
        <w:t>одителем должна быть не только несколько раз</w:t>
      </w:r>
      <w:r w:rsidR="00536E8D" w:rsidRPr="00536E8D">
        <w:rPr>
          <w:shd w:val="clear" w:color="auto" w:fill="FFFFFF"/>
        </w:rPr>
        <w:t xml:space="preserve"> в год на родительских собраниях. Родитель должен стать полноправным участником образовательно</w:t>
      </w:r>
      <w:r>
        <w:rPr>
          <w:shd w:val="clear" w:color="auto" w:fill="FFFFFF"/>
        </w:rPr>
        <w:t>го процесса</w:t>
      </w:r>
      <w:r w:rsidR="00536E8D" w:rsidRPr="00536E8D">
        <w:rPr>
          <w:shd w:val="clear" w:color="auto" w:fill="FFFFFF"/>
        </w:rPr>
        <w:t>.</w:t>
      </w:r>
    </w:p>
    <w:p w:rsidR="00536E8D" w:rsidRPr="00536E8D" w:rsidRDefault="00F86635" w:rsidP="00536E8D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</w:pPr>
      <w:r>
        <w:lastRenderedPageBreak/>
        <w:t>В данной статье представлено описание лишь некоторые заданий</w:t>
      </w:r>
      <w:r w:rsidR="00536E8D" w:rsidRPr="00536E8D">
        <w:t xml:space="preserve"> из мастер-класса для </w:t>
      </w:r>
      <w:r>
        <w:t>родителей. Ссылка на полную версию мастер-класса находится в приложении</w:t>
      </w:r>
      <w:r w:rsidR="00B25E7A">
        <w:t xml:space="preserve"> (П</w:t>
      </w:r>
      <w:r w:rsidR="00DA6D81">
        <w:t>риложение Б</w:t>
      </w:r>
      <w:r w:rsidR="00B25E7A">
        <w:t>)</w:t>
      </w:r>
      <w:r>
        <w:t>.</w:t>
      </w:r>
    </w:p>
    <w:p w:rsidR="00A846F7" w:rsidRDefault="00A846F7" w:rsidP="00A846F7">
      <w:pPr>
        <w:rPr>
          <w:sz w:val="24"/>
          <w:szCs w:val="24"/>
        </w:rPr>
      </w:pPr>
    </w:p>
    <w:p w:rsidR="00A846F7" w:rsidRDefault="00A846F7" w:rsidP="00A846F7">
      <w:pPr>
        <w:rPr>
          <w:rFonts w:ascii="Times New Roman" w:hAnsi="Times New Roman" w:cs="Times New Roman"/>
          <w:b/>
          <w:i/>
        </w:rPr>
      </w:pPr>
    </w:p>
    <w:p w:rsidR="00A846F7" w:rsidRDefault="00A846F7" w:rsidP="00A846F7">
      <w:pPr>
        <w:rPr>
          <w:rFonts w:ascii="Times New Roman" w:hAnsi="Times New Roman" w:cs="Times New Roman"/>
          <w:b/>
          <w:i/>
        </w:rPr>
      </w:pPr>
    </w:p>
    <w:p w:rsidR="00CE40AE" w:rsidRDefault="00A846F7" w:rsidP="00CE40AE">
      <w:pPr>
        <w:rPr>
          <w:rFonts w:ascii="Times New Roman" w:hAnsi="Times New Roman" w:cs="Times New Roman"/>
          <w:b/>
          <w:i/>
        </w:rPr>
      </w:pPr>
      <w:r w:rsidRPr="00800C2D">
        <w:rPr>
          <w:rFonts w:ascii="Times New Roman" w:hAnsi="Times New Roman" w:cs="Times New Roman"/>
          <w:b/>
          <w:i/>
        </w:rPr>
        <w:t>Список литературы</w:t>
      </w:r>
      <w:r>
        <w:rPr>
          <w:rFonts w:ascii="Times New Roman" w:hAnsi="Times New Roman" w:cs="Times New Roman"/>
          <w:b/>
          <w:i/>
        </w:rPr>
        <w:t>:</w:t>
      </w:r>
    </w:p>
    <w:p w:rsidR="00CE40AE" w:rsidRPr="00CE40AE" w:rsidRDefault="00CE40AE" w:rsidP="00CE40AE">
      <w:pPr>
        <w:spacing w:after="0" w:line="240" w:lineRule="auto"/>
        <w:rPr>
          <w:rFonts w:ascii="Times New Roman" w:hAnsi="Times New Roman" w:cs="Times New Roman"/>
          <w:b/>
          <w:i/>
        </w:rPr>
      </w:pPr>
      <w:proofErr w:type="spellStart"/>
      <w:r w:rsidRPr="00CE40AE">
        <w:rPr>
          <w:rFonts w:ascii="Times New Roman" w:hAnsi="Times New Roman" w:cs="Times New Roman"/>
          <w:i/>
        </w:rPr>
        <w:t>Воликова</w:t>
      </w:r>
      <w:proofErr w:type="spellEnd"/>
      <w:r w:rsidRPr="00CE40AE">
        <w:rPr>
          <w:rFonts w:ascii="Times New Roman" w:hAnsi="Times New Roman" w:cs="Times New Roman"/>
          <w:i/>
        </w:rPr>
        <w:t xml:space="preserve"> Т.В.</w:t>
      </w:r>
      <w:r w:rsidRPr="00CE40AE">
        <w:rPr>
          <w:rFonts w:ascii="Times New Roman" w:hAnsi="Times New Roman" w:cs="Times New Roman"/>
        </w:rPr>
        <w:t xml:space="preserve"> Учитель и семья: пособие для учителей. 2-ое изд. М., 1980. 111 с.</w:t>
      </w:r>
    </w:p>
    <w:p w:rsidR="00CE40AE" w:rsidRPr="00CE40AE" w:rsidRDefault="00A846F7" w:rsidP="00CE40AE">
      <w:pPr>
        <w:spacing w:after="0" w:line="240" w:lineRule="auto"/>
        <w:rPr>
          <w:rStyle w:val="a4"/>
          <w:rFonts w:ascii="Times New Roman" w:hAnsi="Times New Roman" w:cs="Times New Roman"/>
          <w:b/>
          <w:i/>
          <w:color w:val="auto"/>
          <w:u w:val="none"/>
        </w:rPr>
      </w:pPr>
      <w:r w:rsidRPr="00CE40AE">
        <w:rPr>
          <w:rFonts w:ascii="Times New Roman" w:hAnsi="Times New Roman" w:cs="Times New Roman"/>
          <w:i/>
        </w:rPr>
        <w:t>Колотова И.В.</w:t>
      </w:r>
      <w:r w:rsidRPr="00CE40AE">
        <w:rPr>
          <w:rFonts w:ascii="Times New Roman" w:hAnsi="Times New Roman" w:cs="Times New Roman"/>
        </w:rPr>
        <w:t xml:space="preserve"> Семейное образование в России: история и современность [электронный ресурс]. 2018. – Режим доступа: </w:t>
      </w:r>
      <w:hyperlink r:id="rId9" w:history="1">
        <w:r w:rsidRPr="00CE40AE">
          <w:rPr>
            <w:rStyle w:val="a4"/>
            <w:rFonts w:ascii="Times New Roman" w:hAnsi="Times New Roman" w:cs="Times New Roman"/>
          </w:rPr>
          <w:t>https://infourok.ru/semeynoe-obrazovanie-v-rossii-istoriya-i-sovremennost-3200502.html</w:t>
        </w:r>
      </w:hyperlink>
    </w:p>
    <w:p w:rsidR="00A846F7" w:rsidRPr="00CE40AE" w:rsidRDefault="00A846F7" w:rsidP="00CE40AE">
      <w:pPr>
        <w:pStyle w:val="richfactdown-paragraph"/>
        <w:shd w:val="clear" w:color="auto" w:fill="FFFFFF"/>
        <w:spacing w:before="0" w:beforeAutospacing="0" w:after="0" w:afterAutospacing="0"/>
        <w:contextualSpacing/>
        <w:jc w:val="both"/>
        <w:rPr>
          <w:rStyle w:val="a4"/>
          <w:sz w:val="22"/>
          <w:szCs w:val="22"/>
        </w:rPr>
      </w:pPr>
      <w:r w:rsidRPr="00CE40AE">
        <w:rPr>
          <w:i/>
          <w:sz w:val="22"/>
          <w:szCs w:val="22"/>
        </w:rPr>
        <w:t>Савченко Т.А.</w:t>
      </w:r>
      <w:r w:rsidRPr="00CE40AE">
        <w:rPr>
          <w:sz w:val="22"/>
          <w:szCs w:val="22"/>
        </w:rPr>
        <w:t xml:space="preserve"> Проблемы и стратегии взаимодействия советской школы с семьями учащихся [электронный ресурс]. 2010. С. 2-6.  – Режим доступа: </w:t>
      </w:r>
      <w:hyperlink r:id="rId10" w:history="1">
        <w:r w:rsidRPr="00CE40AE">
          <w:rPr>
            <w:rStyle w:val="a4"/>
            <w:sz w:val="22"/>
            <w:szCs w:val="22"/>
            <w:lang w:val="en-US"/>
          </w:rPr>
          <w:t>https</w:t>
        </w:r>
        <w:r w:rsidRPr="00CE40AE">
          <w:rPr>
            <w:rStyle w:val="a4"/>
            <w:sz w:val="22"/>
            <w:szCs w:val="22"/>
          </w:rPr>
          <w:t>://</w:t>
        </w:r>
        <w:proofErr w:type="spellStart"/>
        <w:r w:rsidRPr="00CE40AE">
          <w:rPr>
            <w:rStyle w:val="a4"/>
            <w:sz w:val="22"/>
            <w:szCs w:val="22"/>
            <w:lang w:val="en-US"/>
          </w:rPr>
          <w:t>cyberleninka</w:t>
        </w:r>
        <w:proofErr w:type="spellEnd"/>
        <w:r w:rsidRPr="00CE40AE">
          <w:rPr>
            <w:rStyle w:val="a4"/>
            <w:sz w:val="22"/>
            <w:szCs w:val="22"/>
          </w:rPr>
          <w:t>.</w:t>
        </w:r>
        <w:proofErr w:type="spellStart"/>
        <w:r w:rsidRPr="00CE40AE">
          <w:rPr>
            <w:rStyle w:val="a4"/>
            <w:sz w:val="22"/>
            <w:szCs w:val="22"/>
            <w:lang w:val="en-US"/>
          </w:rPr>
          <w:t>ru</w:t>
        </w:r>
        <w:proofErr w:type="spellEnd"/>
        <w:r w:rsidRPr="00CE40AE">
          <w:rPr>
            <w:rStyle w:val="a4"/>
            <w:sz w:val="22"/>
            <w:szCs w:val="22"/>
          </w:rPr>
          <w:t>/</w:t>
        </w:r>
        <w:r w:rsidRPr="00CE40AE">
          <w:rPr>
            <w:rStyle w:val="a4"/>
            <w:sz w:val="22"/>
            <w:szCs w:val="22"/>
            <w:lang w:val="en-US"/>
          </w:rPr>
          <w:t>article</w:t>
        </w:r>
        <w:r w:rsidRPr="00CE40AE">
          <w:rPr>
            <w:rStyle w:val="a4"/>
            <w:sz w:val="22"/>
            <w:szCs w:val="22"/>
          </w:rPr>
          <w:t>/</w:t>
        </w:r>
        <w:r w:rsidRPr="00CE40AE">
          <w:rPr>
            <w:rStyle w:val="a4"/>
            <w:sz w:val="22"/>
            <w:szCs w:val="22"/>
            <w:lang w:val="en-US"/>
          </w:rPr>
          <w:t>n</w:t>
        </w:r>
        <w:r w:rsidRPr="00CE40AE">
          <w:rPr>
            <w:rStyle w:val="a4"/>
            <w:sz w:val="22"/>
            <w:szCs w:val="22"/>
          </w:rPr>
          <w:t>/</w:t>
        </w:r>
        <w:proofErr w:type="spellStart"/>
        <w:r w:rsidRPr="00CE40AE">
          <w:rPr>
            <w:rStyle w:val="a4"/>
            <w:sz w:val="22"/>
            <w:szCs w:val="22"/>
            <w:lang w:val="en-US"/>
          </w:rPr>
          <w:t>problemy</w:t>
        </w:r>
        <w:proofErr w:type="spellEnd"/>
        <w:r w:rsidRPr="00CE40AE">
          <w:rPr>
            <w:rStyle w:val="a4"/>
            <w:sz w:val="22"/>
            <w:szCs w:val="22"/>
          </w:rPr>
          <w:t>-</w:t>
        </w:r>
        <w:proofErr w:type="spellStart"/>
        <w:r w:rsidRPr="00CE40AE">
          <w:rPr>
            <w:rStyle w:val="a4"/>
            <w:sz w:val="22"/>
            <w:szCs w:val="22"/>
            <w:lang w:val="en-US"/>
          </w:rPr>
          <w:t>i</w:t>
        </w:r>
        <w:proofErr w:type="spellEnd"/>
        <w:r w:rsidRPr="00CE40AE">
          <w:rPr>
            <w:rStyle w:val="a4"/>
            <w:sz w:val="22"/>
            <w:szCs w:val="22"/>
          </w:rPr>
          <w:t>-</w:t>
        </w:r>
        <w:proofErr w:type="spellStart"/>
        <w:r w:rsidRPr="00CE40AE">
          <w:rPr>
            <w:rStyle w:val="a4"/>
            <w:sz w:val="22"/>
            <w:szCs w:val="22"/>
            <w:lang w:val="en-US"/>
          </w:rPr>
          <w:t>strategii</w:t>
        </w:r>
        <w:proofErr w:type="spellEnd"/>
        <w:r w:rsidRPr="00CE40AE">
          <w:rPr>
            <w:rStyle w:val="a4"/>
            <w:sz w:val="22"/>
            <w:szCs w:val="22"/>
          </w:rPr>
          <w:t>-</w:t>
        </w:r>
        <w:proofErr w:type="spellStart"/>
        <w:r w:rsidRPr="00CE40AE">
          <w:rPr>
            <w:rStyle w:val="a4"/>
            <w:sz w:val="22"/>
            <w:szCs w:val="22"/>
            <w:lang w:val="en-US"/>
          </w:rPr>
          <w:t>vzaimodeystviya</w:t>
        </w:r>
        <w:proofErr w:type="spellEnd"/>
        <w:r w:rsidRPr="00CE40AE">
          <w:rPr>
            <w:rStyle w:val="a4"/>
            <w:sz w:val="22"/>
            <w:szCs w:val="22"/>
          </w:rPr>
          <w:t>-</w:t>
        </w:r>
        <w:proofErr w:type="spellStart"/>
        <w:r w:rsidRPr="00CE40AE">
          <w:rPr>
            <w:rStyle w:val="a4"/>
            <w:sz w:val="22"/>
            <w:szCs w:val="22"/>
            <w:lang w:val="en-US"/>
          </w:rPr>
          <w:t>sovetskoy</w:t>
        </w:r>
        <w:proofErr w:type="spellEnd"/>
        <w:r w:rsidRPr="00CE40AE">
          <w:rPr>
            <w:rStyle w:val="a4"/>
            <w:sz w:val="22"/>
            <w:szCs w:val="22"/>
          </w:rPr>
          <w:t>-</w:t>
        </w:r>
        <w:proofErr w:type="spellStart"/>
        <w:r w:rsidRPr="00CE40AE">
          <w:rPr>
            <w:rStyle w:val="a4"/>
            <w:sz w:val="22"/>
            <w:szCs w:val="22"/>
            <w:lang w:val="en-US"/>
          </w:rPr>
          <w:t>shkoly</w:t>
        </w:r>
        <w:proofErr w:type="spellEnd"/>
        <w:r w:rsidRPr="00CE40AE">
          <w:rPr>
            <w:rStyle w:val="a4"/>
            <w:sz w:val="22"/>
            <w:szCs w:val="22"/>
          </w:rPr>
          <w:t>-</w:t>
        </w:r>
        <w:r w:rsidRPr="00CE40AE">
          <w:rPr>
            <w:rStyle w:val="a4"/>
            <w:sz w:val="22"/>
            <w:szCs w:val="22"/>
            <w:lang w:val="en-US"/>
          </w:rPr>
          <w:t>s</w:t>
        </w:r>
        <w:r w:rsidRPr="00CE40AE">
          <w:rPr>
            <w:rStyle w:val="a4"/>
            <w:sz w:val="22"/>
            <w:szCs w:val="22"/>
          </w:rPr>
          <w:t>-</w:t>
        </w:r>
        <w:proofErr w:type="spellStart"/>
        <w:r w:rsidRPr="00CE40AE">
          <w:rPr>
            <w:rStyle w:val="a4"/>
            <w:sz w:val="22"/>
            <w:szCs w:val="22"/>
            <w:lang w:val="en-US"/>
          </w:rPr>
          <w:t>semyami</w:t>
        </w:r>
        <w:proofErr w:type="spellEnd"/>
        <w:r w:rsidRPr="00CE40AE">
          <w:rPr>
            <w:rStyle w:val="a4"/>
            <w:sz w:val="22"/>
            <w:szCs w:val="22"/>
          </w:rPr>
          <w:t>-</w:t>
        </w:r>
        <w:proofErr w:type="spellStart"/>
        <w:r w:rsidRPr="00CE40AE">
          <w:rPr>
            <w:rStyle w:val="a4"/>
            <w:sz w:val="22"/>
            <w:szCs w:val="22"/>
            <w:lang w:val="en-US"/>
          </w:rPr>
          <w:t>uchaschihsya</w:t>
        </w:r>
        <w:proofErr w:type="spellEnd"/>
        <w:r w:rsidRPr="00CE40AE">
          <w:rPr>
            <w:rStyle w:val="a4"/>
            <w:sz w:val="22"/>
            <w:szCs w:val="22"/>
          </w:rPr>
          <w:t>/</w:t>
        </w:r>
        <w:r w:rsidRPr="00CE40AE">
          <w:rPr>
            <w:rStyle w:val="a4"/>
            <w:sz w:val="22"/>
            <w:szCs w:val="22"/>
            <w:lang w:val="en-US"/>
          </w:rPr>
          <w:t>viewer</w:t>
        </w:r>
      </w:hyperlink>
    </w:p>
    <w:p w:rsidR="00A846F7" w:rsidRPr="00CE40AE" w:rsidRDefault="00A846F7" w:rsidP="00CE40AE">
      <w:pPr>
        <w:pStyle w:val="richfactdown-paragraph"/>
        <w:shd w:val="clear" w:color="auto" w:fill="FFFFFF"/>
        <w:spacing w:before="0" w:beforeAutospacing="0" w:after="0" w:afterAutospacing="0"/>
        <w:contextualSpacing/>
        <w:jc w:val="both"/>
        <w:rPr>
          <w:sz w:val="22"/>
          <w:szCs w:val="22"/>
        </w:rPr>
      </w:pPr>
      <w:r w:rsidRPr="00CE40AE">
        <w:rPr>
          <w:i/>
          <w:sz w:val="22"/>
          <w:szCs w:val="22"/>
        </w:rPr>
        <w:t>Чистякова Ю.В.</w:t>
      </w:r>
      <w:r w:rsidRPr="00CE40AE">
        <w:rPr>
          <w:sz w:val="22"/>
          <w:szCs w:val="22"/>
        </w:rPr>
        <w:t xml:space="preserve"> Проблемы, возникающие при взаимодействии семьи и образования, и их влияние на развитие детей [электронный ресурс]. 2024. – Режим доступа: </w:t>
      </w:r>
      <w:hyperlink r:id="rId11" w:history="1">
        <w:r w:rsidRPr="00CE40AE">
          <w:rPr>
            <w:rStyle w:val="a4"/>
            <w:sz w:val="22"/>
            <w:szCs w:val="22"/>
          </w:rPr>
          <w:t>https://www.b17.ru/article/539583/</w:t>
        </w:r>
      </w:hyperlink>
    </w:p>
    <w:p w:rsidR="00A846F7" w:rsidRDefault="00A846F7" w:rsidP="00536E8D">
      <w:pPr>
        <w:spacing w:line="360" w:lineRule="auto"/>
        <w:rPr>
          <w:sz w:val="24"/>
          <w:szCs w:val="24"/>
        </w:rPr>
      </w:pPr>
    </w:p>
    <w:p w:rsidR="00B85B12" w:rsidRDefault="00B85B12" w:rsidP="00536E8D">
      <w:pPr>
        <w:spacing w:line="360" w:lineRule="auto"/>
        <w:rPr>
          <w:sz w:val="24"/>
          <w:szCs w:val="24"/>
        </w:rPr>
      </w:pPr>
    </w:p>
    <w:p w:rsidR="00B85B12" w:rsidRDefault="00B85B12" w:rsidP="00536E8D">
      <w:pPr>
        <w:spacing w:line="360" w:lineRule="auto"/>
        <w:rPr>
          <w:sz w:val="24"/>
          <w:szCs w:val="24"/>
        </w:rPr>
      </w:pPr>
    </w:p>
    <w:p w:rsidR="00B85B12" w:rsidRDefault="00B85B12" w:rsidP="00536E8D">
      <w:pPr>
        <w:spacing w:line="360" w:lineRule="auto"/>
        <w:rPr>
          <w:sz w:val="24"/>
          <w:szCs w:val="24"/>
        </w:rPr>
      </w:pPr>
    </w:p>
    <w:p w:rsidR="00B85B12" w:rsidRDefault="00B85B12" w:rsidP="00536E8D">
      <w:pPr>
        <w:spacing w:line="360" w:lineRule="auto"/>
        <w:rPr>
          <w:sz w:val="24"/>
          <w:szCs w:val="24"/>
        </w:rPr>
      </w:pPr>
    </w:p>
    <w:p w:rsidR="00B85B12" w:rsidRDefault="00B85B12" w:rsidP="00536E8D">
      <w:pPr>
        <w:spacing w:line="360" w:lineRule="auto"/>
        <w:rPr>
          <w:sz w:val="24"/>
          <w:szCs w:val="24"/>
        </w:rPr>
      </w:pPr>
    </w:p>
    <w:p w:rsidR="00B85B12" w:rsidRDefault="00B85B12" w:rsidP="00536E8D">
      <w:pPr>
        <w:spacing w:line="360" w:lineRule="auto"/>
        <w:rPr>
          <w:sz w:val="24"/>
          <w:szCs w:val="24"/>
        </w:rPr>
      </w:pPr>
    </w:p>
    <w:p w:rsidR="00B85B12" w:rsidRDefault="00B85B12" w:rsidP="00536E8D">
      <w:pPr>
        <w:spacing w:line="360" w:lineRule="auto"/>
        <w:rPr>
          <w:sz w:val="24"/>
          <w:szCs w:val="24"/>
        </w:rPr>
      </w:pPr>
    </w:p>
    <w:p w:rsidR="00B85B12" w:rsidRDefault="00B85B12" w:rsidP="00536E8D">
      <w:pPr>
        <w:spacing w:line="360" w:lineRule="auto"/>
        <w:rPr>
          <w:sz w:val="24"/>
          <w:szCs w:val="24"/>
        </w:rPr>
      </w:pPr>
    </w:p>
    <w:p w:rsidR="00B85B12" w:rsidRDefault="00B85B12" w:rsidP="00536E8D">
      <w:pPr>
        <w:spacing w:line="360" w:lineRule="auto"/>
        <w:rPr>
          <w:sz w:val="24"/>
          <w:szCs w:val="24"/>
        </w:rPr>
      </w:pPr>
    </w:p>
    <w:p w:rsidR="00B85B12" w:rsidRDefault="00B85B12" w:rsidP="00536E8D">
      <w:pPr>
        <w:spacing w:line="360" w:lineRule="auto"/>
        <w:rPr>
          <w:sz w:val="24"/>
          <w:szCs w:val="24"/>
        </w:rPr>
      </w:pPr>
    </w:p>
    <w:p w:rsidR="00B85B12" w:rsidRDefault="00B85B12" w:rsidP="00536E8D">
      <w:pPr>
        <w:spacing w:line="360" w:lineRule="auto"/>
        <w:rPr>
          <w:sz w:val="24"/>
          <w:szCs w:val="24"/>
        </w:rPr>
      </w:pPr>
    </w:p>
    <w:p w:rsidR="00B85B12" w:rsidRDefault="00B85B12" w:rsidP="00536E8D">
      <w:pPr>
        <w:spacing w:line="360" w:lineRule="auto"/>
        <w:rPr>
          <w:sz w:val="24"/>
          <w:szCs w:val="24"/>
        </w:rPr>
      </w:pPr>
    </w:p>
    <w:p w:rsidR="00B85B12" w:rsidRDefault="00B85B12" w:rsidP="00536E8D">
      <w:pPr>
        <w:spacing w:line="360" w:lineRule="auto"/>
        <w:rPr>
          <w:sz w:val="24"/>
          <w:szCs w:val="24"/>
        </w:rPr>
      </w:pPr>
    </w:p>
    <w:p w:rsidR="00B85B12" w:rsidRPr="00B85B12" w:rsidRDefault="00B85B12" w:rsidP="00536E8D">
      <w:pPr>
        <w:spacing w:line="360" w:lineRule="auto"/>
        <w:rPr>
          <w:b/>
          <w:sz w:val="24"/>
          <w:szCs w:val="24"/>
        </w:rPr>
      </w:pPr>
    </w:p>
    <w:p w:rsidR="00B85B12" w:rsidRPr="00B85B12" w:rsidRDefault="00B85B12" w:rsidP="00B85B1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5B12">
        <w:rPr>
          <w:rFonts w:ascii="Times New Roman" w:hAnsi="Times New Roman" w:cs="Times New Roman"/>
          <w:b/>
          <w:sz w:val="24"/>
          <w:szCs w:val="24"/>
        </w:rPr>
        <w:t>ПРИЛОЖЕНИЕ А</w:t>
      </w:r>
    </w:p>
    <w:p w:rsidR="00B85B12" w:rsidRPr="00B85B12" w:rsidRDefault="00B85B12" w:rsidP="00B85B1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5B12">
        <w:rPr>
          <w:rFonts w:ascii="Times New Roman" w:hAnsi="Times New Roman" w:cs="Times New Roman"/>
          <w:b/>
          <w:sz w:val="24"/>
          <w:szCs w:val="24"/>
        </w:rPr>
        <w:t xml:space="preserve">ИГРА </w:t>
      </w:r>
      <w:r w:rsidR="00DA6D81">
        <w:rPr>
          <w:rFonts w:ascii="Times New Roman" w:hAnsi="Times New Roman" w:cs="Times New Roman"/>
          <w:b/>
          <w:sz w:val="24"/>
          <w:szCs w:val="24"/>
        </w:rPr>
        <w:t>«</w:t>
      </w:r>
      <w:r w:rsidRPr="00B85B12">
        <w:rPr>
          <w:rFonts w:ascii="Times New Roman" w:hAnsi="Times New Roman" w:cs="Times New Roman"/>
          <w:b/>
          <w:sz w:val="24"/>
          <w:szCs w:val="24"/>
        </w:rPr>
        <w:t>СКАЧКИ</w:t>
      </w:r>
      <w:r w:rsidR="00DA6D81">
        <w:rPr>
          <w:rFonts w:ascii="Times New Roman" w:hAnsi="Times New Roman" w:cs="Times New Roman"/>
          <w:b/>
          <w:sz w:val="24"/>
          <w:szCs w:val="24"/>
        </w:rPr>
        <w:t>»</w:t>
      </w:r>
    </w:p>
    <w:p w:rsidR="00B85B12" w:rsidRPr="00C24DCD" w:rsidRDefault="00B85B12" w:rsidP="00B85B1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Режим доступа:</w:t>
      </w:r>
      <w:r w:rsidR="00C24DCD" w:rsidRPr="00C24DCD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tgtFrame="_blank" w:tooltip="https://learningapps.org/watch?v=pi6pa0hkn22" w:history="1">
        <w:r w:rsidR="00C24DCD">
          <w:rPr>
            <w:rStyle w:val="a4"/>
            <w:rFonts w:ascii="Segoe UI" w:hAnsi="Segoe UI" w:cs="Segoe UI"/>
            <w:shd w:val="clear" w:color="auto" w:fill="EEFFDE"/>
          </w:rPr>
          <w:t>https://learningapps.org/watch?v=pi6pa0hkn22</w:t>
        </w:r>
      </w:hyperlink>
    </w:p>
    <w:p w:rsidR="00B85B12" w:rsidRDefault="00B85B12" w:rsidP="00B85B1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85B12" w:rsidRDefault="00B85B12" w:rsidP="00B85B1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85B12" w:rsidRDefault="00B85B12" w:rsidP="00B85B1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85B12" w:rsidRDefault="00B85B12" w:rsidP="00B85B1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85B12" w:rsidRDefault="00B85B12" w:rsidP="00B85B1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85B12" w:rsidRDefault="00B85B12" w:rsidP="00B85B1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85B12" w:rsidRDefault="00B85B12" w:rsidP="00B85B1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85B12" w:rsidRDefault="00B85B12" w:rsidP="00B85B1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85B12" w:rsidRDefault="00B85B12" w:rsidP="00B85B1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85B12" w:rsidRDefault="00B85B12" w:rsidP="00B85B1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85B12" w:rsidRDefault="00B85B12" w:rsidP="00B85B1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85B12" w:rsidRDefault="00B85B12" w:rsidP="00B85B1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85B12" w:rsidRDefault="00B85B12" w:rsidP="00B85B1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85B12" w:rsidRDefault="00B85B12" w:rsidP="00B85B1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85B12" w:rsidRDefault="00B85B12" w:rsidP="00B85B1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85B12" w:rsidRDefault="00B85B12" w:rsidP="00B85B1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85B12" w:rsidRDefault="00B85B12" w:rsidP="00B85B1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85B12" w:rsidRDefault="00B85B12" w:rsidP="00B85B1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85B12" w:rsidRDefault="00B85B12" w:rsidP="00B85B1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85B12" w:rsidRPr="00DA6D81" w:rsidRDefault="00B85B12" w:rsidP="00B85B1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6D81">
        <w:rPr>
          <w:rFonts w:ascii="Times New Roman" w:hAnsi="Times New Roman" w:cs="Times New Roman"/>
          <w:b/>
          <w:sz w:val="24"/>
          <w:szCs w:val="24"/>
        </w:rPr>
        <w:lastRenderedPageBreak/>
        <w:t>ПРИЛОЖЕНИЕ Б</w:t>
      </w:r>
    </w:p>
    <w:p w:rsidR="00B85B12" w:rsidRPr="00DA6D81" w:rsidRDefault="00B85B12" w:rsidP="00B85B1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6D81">
        <w:rPr>
          <w:rFonts w:ascii="Times New Roman" w:hAnsi="Times New Roman" w:cs="Times New Roman"/>
          <w:b/>
          <w:sz w:val="24"/>
          <w:szCs w:val="24"/>
        </w:rPr>
        <w:t xml:space="preserve">МАСТЕР-КЛАСС ДЛЯ РОДИТЕЛЕЙ </w:t>
      </w:r>
      <w:r w:rsidR="00DA6D81" w:rsidRPr="00DA6D81">
        <w:rPr>
          <w:rFonts w:ascii="Times New Roman" w:hAnsi="Times New Roman" w:cs="Times New Roman"/>
          <w:b/>
          <w:sz w:val="24"/>
          <w:szCs w:val="24"/>
        </w:rPr>
        <w:t>“</w:t>
      </w:r>
      <w:r w:rsidRPr="00DA6D81">
        <w:rPr>
          <w:rFonts w:ascii="Times New Roman" w:hAnsi="Times New Roman" w:cs="Times New Roman"/>
          <w:b/>
          <w:sz w:val="24"/>
          <w:szCs w:val="24"/>
          <w:lang w:val="en-US"/>
        </w:rPr>
        <w:t>BRITAIN</w:t>
      </w:r>
      <w:r w:rsidRPr="00DA6D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6D81">
        <w:rPr>
          <w:rFonts w:ascii="Times New Roman" w:hAnsi="Times New Roman" w:cs="Times New Roman"/>
          <w:b/>
          <w:sz w:val="24"/>
          <w:szCs w:val="24"/>
          <w:lang w:val="en-US"/>
        </w:rPr>
        <w:t>INCOGNITA</w:t>
      </w:r>
      <w:r w:rsidR="00DA6D81" w:rsidRPr="00DA6D81">
        <w:rPr>
          <w:rFonts w:ascii="Times New Roman" w:hAnsi="Times New Roman" w:cs="Times New Roman"/>
          <w:b/>
          <w:sz w:val="24"/>
          <w:szCs w:val="24"/>
        </w:rPr>
        <w:t>”</w:t>
      </w:r>
    </w:p>
    <w:p w:rsidR="00B85B12" w:rsidRDefault="00B85B12" w:rsidP="00B85B1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Режим доступа:</w:t>
      </w:r>
      <w:r w:rsidR="00F51414">
        <w:rPr>
          <w:rFonts w:ascii="Times New Roman" w:hAnsi="Times New Roman" w:cs="Times New Roman"/>
          <w:sz w:val="24"/>
          <w:szCs w:val="24"/>
        </w:rPr>
        <w:t xml:space="preserve"> </w:t>
      </w:r>
      <w:hyperlink r:id="rId13" w:history="1">
        <w:r w:rsidR="00F51414" w:rsidRPr="00774A34">
          <w:rPr>
            <w:rStyle w:val="a4"/>
            <w:rFonts w:ascii="Times New Roman" w:hAnsi="Times New Roman" w:cs="Times New Roman"/>
            <w:sz w:val="24"/>
            <w:szCs w:val="24"/>
          </w:rPr>
          <w:t>https://disk.yandex.ru/d/55xoPyKh09yK3g</w:t>
        </w:r>
      </w:hyperlink>
    </w:p>
    <w:p w:rsidR="00F51414" w:rsidRDefault="00F51414" w:rsidP="00B85B1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666CA" w:rsidRDefault="00C666CA" w:rsidP="00B85B1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666CA" w:rsidRDefault="00C666CA" w:rsidP="00B85B1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666CA" w:rsidRDefault="00C666CA" w:rsidP="00B85B1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666CA" w:rsidRDefault="00C666CA" w:rsidP="00B85B1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666CA" w:rsidRDefault="00C666CA" w:rsidP="00B85B1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666CA" w:rsidRDefault="00C666CA" w:rsidP="00B85B1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666CA" w:rsidRDefault="00C666CA" w:rsidP="00B85B1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666CA" w:rsidRDefault="00C666CA" w:rsidP="00B85B1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666CA" w:rsidRDefault="00C666CA" w:rsidP="00B85B1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666CA" w:rsidRDefault="00C666CA" w:rsidP="00B85B1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666CA" w:rsidRDefault="00C666CA" w:rsidP="00B85B1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666CA" w:rsidRDefault="00C666CA" w:rsidP="00B85B1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666CA" w:rsidRDefault="00C666CA" w:rsidP="00B85B1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666CA" w:rsidRDefault="00C666CA" w:rsidP="00B85B1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666CA" w:rsidRDefault="00C666CA" w:rsidP="00B85B1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666CA" w:rsidRDefault="00C666CA" w:rsidP="00B85B1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666CA" w:rsidRDefault="00C666CA" w:rsidP="00B85B1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666CA" w:rsidRDefault="00C666CA" w:rsidP="00B85B1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666CA" w:rsidRDefault="00C666CA" w:rsidP="00B85B1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666CA" w:rsidRPr="00DA6D81" w:rsidRDefault="00C666CA" w:rsidP="00C666C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</w:p>
    <w:p w:rsidR="00C666CA" w:rsidRPr="00DA6D81" w:rsidRDefault="00C666CA" w:rsidP="00C666C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РАБОЧИЙ СЦЕНАРИЙ </w:t>
      </w:r>
      <w:r w:rsidRPr="00DA6D81">
        <w:rPr>
          <w:rFonts w:ascii="Times New Roman" w:hAnsi="Times New Roman" w:cs="Times New Roman"/>
          <w:b/>
          <w:sz w:val="24"/>
          <w:szCs w:val="24"/>
        </w:rPr>
        <w:t>МАСТЕР-КЛАСС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DA6D81">
        <w:rPr>
          <w:rFonts w:ascii="Times New Roman" w:hAnsi="Times New Roman" w:cs="Times New Roman"/>
          <w:b/>
          <w:sz w:val="24"/>
          <w:szCs w:val="24"/>
        </w:rPr>
        <w:t xml:space="preserve"> ДЛЯ РОДИТЕЛЕЙ “</w:t>
      </w:r>
      <w:r w:rsidRPr="00DA6D81">
        <w:rPr>
          <w:rFonts w:ascii="Times New Roman" w:hAnsi="Times New Roman" w:cs="Times New Roman"/>
          <w:b/>
          <w:sz w:val="24"/>
          <w:szCs w:val="24"/>
          <w:lang w:val="en-US"/>
        </w:rPr>
        <w:t>BRITAIN</w:t>
      </w:r>
      <w:r w:rsidRPr="00DA6D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6D81">
        <w:rPr>
          <w:rFonts w:ascii="Times New Roman" w:hAnsi="Times New Roman" w:cs="Times New Roman"/>
          <w:b/>
          <w:sz w:val="24"/>
          <w:szCs w:val="24"/>
          <w:lang w:val="en-US"/>
        </w:rPr>
        <w:t>INCOGNITA</w:t>
      </w:r>
      <w:r w:rsidRPr="00DA6D81">
        <w:rPr>
          <w:rFonts w:ascii="Times New Roman" w:hAnsi="Times New Roman" w:cs="Times New Roman"/>
          <w:b/>
          <w:sz w:val="24"/>
          <w:szCs w:val="24"/>
        </w:rPr>
        <w:t>”</w:t>
      </w:r>
    </w:p>
    <w:p w:rsidR="00C666CA" w:rsidRPr="000A0BDD" w:rsidRDefault="00C666CA" w:rsidP="00C666C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Режим доступа:</w:t>
      </w:r>
      <w:r w:rsidR="000A0BDD">
        <w:rPr>
          <w:rFonts w:ascii="Times New Roman" w:hAnsi="Times New Roman" w:cs="Times New Roman"/>
          <w:sz w:val="24"/>
          <w:szCs w:val="24"/>
        </w:rPr>
        <w:t xml:space="preserve"> </w:t>
      </w:r>
      <w:r w:rsidR="000A0BDD">
        <w:rPr>
          <w:rFonts w:ascii="Times New Roman" w:hAnsi="Times New Roman" w:cs="Times New Roman"/>
          <w:sz w:val="24"/>
          <w:szCs w:val="24"/>
        </w:rPr>
        <w:fldChar w:fldCharType="begin"/>
      </w:r>
      <w:r w:rsidR="000A0BDD">
        <w:rPr>
          <w:rFonts w:ascii="Times New Roman" w:hAnsi="Times New Roman" w:cs="Times New Roman"/>
          <w:sz w:val="24"/>
          <w:szCs w:val="24"/>
        </w:rPr>
        <w:instrText xml:space="preserve"> HYPERLINK "</w:instrText>
      </w:r>
      <w:r w:rsidR="000A0BDD" w:rsidRPr="000A0BDD">
        <w:rPr>
          <w:rFonts w:ascii="Times New Roman" w:hAnsi="Times New Roman" w:cs="Times New Roman"/>
          <w:sz w:val="24"/>
          <w:szCs w:val="24"/>
        </w:rPr>
        <w:instrText>https:/</w:instrText>
      </w:r>
      <w:r w:rsidR="000A0BDD">
        <w:rPr>
          <w:rFonts w:ascii="Times New Roman" w:hAnsi="Times New Roman" w:cs="Times New Roman"/>
          <w:sz w:val="24"/>
          <w:szCs w:val="24"/>
        </w:rPr>
        <w:instrText>/disk.yandex.ru/</w:instrText>
      </w:r>
      <w:r w:rsidR="000A0BDD">
        <w:rPr>
          <w:rFonts w:ascii="Times New Roman" w:hAnsi="Times New Roman" w:cs="Times New Roman"/>
          <w:sz w:val="24"/>
          <w:szCs w:val="24"/>
          <w:lang w:val="en-US"/>
        </w:rPr>
        <w:instrText>i</w:instrText>
      </w:r>
      <w:r w:rsidR="000A0BDD" w:rsidRPr="000A0BDD">
        <w:rPr>
          <w:rFonts w:ascii="Times New Roman" w:hAnsi="Times New Roman" w:cs="Times New Roman"/>
          <w:sz w:val="24"/>
          <w:szCs w:val="24"/>
        </w:rPr>
        <w:instrText>/</w:instrText>
      </w:r>
      <w:r w:rsidR="000A0BDD">
        <w:rPr>
          <w:rFonts w:ascii="Times New Roman" w:hAnsi="Times New Roman" w:cs="Times New Roman"/>
          <w:sz w:val="24"/>
          <w:szCs w:val="24"/>
          <w:lang w:val="en-US"/>
        </w:rPr>
        <w:instrText>V</w:instrText>
      </w:r>
      <w:r w:rsidR="000A0BDD" w:rsidRPr="000A0BDD">
        <w:rPr>
          <w:rFonts w:ascii="Times New Roman" w:hAnsi="Times New Roman" w:cs="Times New Roman"/>
          <w:sz w:val="24"/>
          <w:szCs w:val="24"/>
        </w:rPr>
        <w:instrText>-</w:instrText>
      </w:r>
      <w:r w:rsidR="000A0BDD">
        <w:rPr>
          <w:rFonts w:ascii="Times New Roman" w:hAnsi="Times New Roman" w:cs="Times New Roman"/>
          <w:sz w:val="24"/>
          <w:szCs w:val="24"/>
          <w:lang w:val="en-US"/>
        </w:rPr>
        <w:instrText>YezCQwbKQ</w:instrText>
      </w:r>
      <w:r w:rsidR="000A0BDD" w:rsidRPr="000A0BDD">
        <w:rPr>
          <w:rFonts w:ascii="Times New Roman" w:hAnsi="Times New Roman" w:cs="Times New Roman"/>
          <w:sz w:val="24"/>
          <w:szCs w:val="24"/>
        </w:rPr>
        <w:instrText>0</w:instrText>
      </w:r>
      <w:r w:rsidR="000A0BDD">
        <w:rPr>
          <w:rFonts w:ascii="Times New Roman" w:hAnsi="Times New Roman" w:cs="Times New Roman"/>
          <w:sz w:val="24"/>
          <w:szCs w:val="24"/>
          <w:lang w:val="en-US"/>
        </w:rPr>
        <w:instrText>ug</w:instrText>
      </w:r>
      <w:r w:rsidR="000A0BDD">
        <w:rPr>
          <w:rFonts w:ascii="Times New Roman" w:hAnsi="Times New Roman" w:cs="Times New Roman"/>
          <w:sz w:val="24"/>
          <w:szCs w:val="24"/>
        </w:rPr>
        <w:instrText xml:space="preserve">" </w:instrText>
      </w:r>
      <w:r w:rsidR="000A0BDD">
        <w:rPr>
          <w:rFonts w:ascii="Times New Roman" w:hAnsi="Times New Roman" w:cs="Times New Roman"/>
          <w:sz w:val="24"/>
          <w:szCs w:val="24"/>
        </w:rPr>
        <w:fldChar w:fldCharType="separate"/>
      </w:r>
      <w:r w:rsidR="000A0BDD" w:rsidRPr="00AD2236">
        <w:rPr>
          <w:rStyle w:val="a4"/>
          <w:rFonts w:ascii="Times New Roman" w:hAnsi="Times New Roman" w:cs="Times New Roman"/>
          <w:sz w:val="24"/>
          <w:szCs w:val="24"/>
        </w:rPr>
        <w:t>https://disk.yandex.ru/</w:t>
      </w:r>
      <w:proofErr w:type="spellStart"/>
      <w:r w:rsidR="000A0BDD" w:rsidRPr="00AD2236">
        <w:rPr>
          <w:rStyle w:val="a4"/>
          <w:rFonts w:ascii="Times New Roman" w:hAnsi="Times New Roman" w:cs="Times New Roman"/>
          <w:sz w:val="24"/>
          <w:szCs w:val="24"/>
          <w:lang w:val="en-US"/>
        </w:rPr>
        <w:t>i</w:t>
      </w:r>
      <w:bookmarkStart w:id="0" w:name="_GoBack"/>
      <w:bookmarkEnd w:id="0"/>
      <w:proofErr w:type="spellEnd"/>
      <w:r w:rsidR="000A0BDD" w:rsidRPr="000A0BDD">
        <w:rPr>
          <w:rStyle w:val="a4"/>
          <w:rFonts w:ascii="Times New Roman" w:hAnsi="Times New Roman" w:cs="Times New Roman"/>
          <w:sz w:val="24"/>
          <w:szCs w:val="24"/>
        </w:rPr>
        <w:t>/</w:t>
      </w:r>
      <w:r w:rsidR="000A0BDD" w:rsidRPr="00AD2236">
        <w:rPr>
          <w:rStyle w:val="a4"/>
          <w:rFonts w:ascii="Times New Roman" w:hAnsi="Times New Roman" w:cs="Times New Roman"/>
          <w:sz w:val="24"/>
          <w:szCs w:val="24"/>
          <w:lang w:val="en-US"/>
        </w:rPr>
        <w:t>V</w:t>
      </w:r>
      <w:r w:rsidR="000A0BDD" w:rsidRPr="000A0BDD">
        <w:rPr>
          <w:rStyle w:val="a4"/>
          <w:rFonts w:ascii="Times New Roman" w:hAnsi="Times New Roman" w:cs="Times New Roman"/>
          <w:sz w:val="24"/>
          <w:szCs w:val="24"/>
        </w:rPr>
        <w:t>-</w:t>
      </w:r>
      <w:r w:rsidR="000A0BDD" w:rsidRPr="00AD2236">
        <w:rPr>
          <w:rStyle w:val="a4"/>
          <w:rFonts w:ascii="Times New Roman" w:hAnsi="Times New Roman" w:cs="Times New Roman"/>
          <w:sz w:val="24"/>
          <w:szCs w:val="24"/>
          <w:lang w:val="en-US"/>
        </w:rPr>
        <w:t>YezCQwbKQ</w:t>
      </w:r>
      <w:r w:rsidR="000A0BDD" w:rsidRPr="000A0BDD">
        <w:rPr>
          <w:rStyle w:val="a4"/>
          <w:rFonts w:ascii="Times New Roman" w:hAnsi="Times New Roman" w:cs="Times New Roman"/>
          <w:sz w:val="24"/>
          <w:szCs w:val="24"/>
        </w:rPr>
        <w:t>0</w:t>
      </w:r>
      <w:r w:rsidR="000A0BDD" w:rsidRPr="00AD2236">
        <w:rPr>
          <w:rStyle w:val="a4"/>
          <w:rFonts w:ascii="Times New Roman" w:hAnsi="Times New Roman" w:cs="Times New Roman"/>
          <w:sz w:val="24"/>
          <w:szCs w:val="24"/>
          <w:lang w:val="en-US"/>
        </w:rPr>
        <w:t>ug</w:t>
      </w:r>
      <w:r w:rsidR="000A0BDD">
        <w:rPr>
          <w:rFonts w:ascii="Times New Roman" w:hAnsi="Times New Roman" w:cs="Times New Roman"/>
          <w:sz w:val="24"/>
          <w:szCs w:val="24"/>
        </w:rPr>
        <w:fldChar w:fldCharType="end"/>
      </w:r>
      <w:r w:rsidR="000A0BDD" w:rsidRPr="000A0B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1414" w:rsidRPr="00B85B12" w:rsidRDefault="00F51414" w:rsidP="00B85B1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F51414" w:rsidRPr="00B85B12" w:rsidSect="00F119A4">
      <w:footerReference w:type="default" r:id="rId14"/>
      <w:pgSz w:w="11906" w:h="16838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DA8" w:rsidRDefault="00A44DA8">
      <w:pPr>
        <w:spacing w:after="0" w:line="240" w:lineRule="auto"/>
      </w:pPr>
      <w:r>
        <w:separator/>
      </w:r>
    </w:p>
  </w:endnote>
  <w:endnote w:type="continuationSeparator" w:id="0">
    <w:p w:rsidR="00A44DA8" w:rsidRDefault="00A44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4171088"/>
      <w:docPartObj>
        <w:docPartGallery w:val="Page Numbers (Bottom of Page)"/>
        <w:docPartUnique/>
      </w:docPartObj>
    </w:sdtPr>
    <w:sdtEndPr/>
    <w:sdtContent>
      <w:p w:rsidR="00D90D0B" w:rsidRDefault="00CE40AE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0BDD">
          <w:rPr>
            <w:noProof/>
          </w:rPr>
          <w:t>1</w:t>
        </w:r>
        <w:r>
          <w:fldChar w:fldCharType="end"/>
        </w:r>
      </w:p>
    </w:sdtContent>
  </w:sdt>
  <w:p w:rsidR="00D90D0B" w:rsidRDefault="00A44DA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DA8" w:rsidRDefault="00A44DA8">
      <w:pPr>
        <w:spacing w:after="0" w:line="240" w:lineRule="auto"/>
      </w:pPr>
      <w:r>
        <w:separator/>
      </w:r>
    </w:p>
  </w:footnote>
  <w:footnote w:type="continuationSeparator" w:id="0">
    <w:p w:rsidR="00A44DA8" w:rsidRDefault="00A44D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61A2D"/>
    <w:multiLevelType w:val="multilevel"/>
    <w:tmpl w:val="83389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E8D"/>
    <w:rsid w:val="00015B78"/>
    <w:rsid w:val="000A0BDD"/>
    <w:rsid w:val="000C5416"/>
    <w:rsid w:val="000D4864"/>
    <w:rsid w:val="0011263F"/>
    <w:rsid w:val="001C66A6"/>
    <w:rsid w:val="002A211E"/>
    <w:rsid w:val="002C59C4"/>
    <w:rsid w:val="0035733C"/>
    <w:rsid w:val="003D7031"/>
    <w:rsid w:val="003E1766"/>
    <w:rsid w:val="00402D12"/>
    <w:rsid w:val="00457D64"/>
    <w:rsid w:val="004D75D4"/>
    <w:rsid w:val="004E7103"/>
    <w:rsid w:val="00536E8D"/>
    <w:rsid w:val="005B487E"/>
    <w:rsid w:val="006967D2"/>
    <w:rsid w:val="006A54A7"/>
    <w:rsid w:val="007A4686"/>
    <w:rsid w:val="007D4846"/>
    <w:rsid w:val="00895D3D"/>
    <w:rsid w:val="00A44DA8"/>
    <w:rsid w:val="00A846F7"/>
    <w:rsid w:val="00B25E7A"/>
    <w:rsid w:val="00B70580"/>
    <w:rsid w:val="00B85B12"/>
    <w:rsid w:val="00C24DCD"/>
    <w:rsid w:val="00C666CA"/>
    <w:rsid w:val="00C709D4"/>
    <w:rsid w:val="00CE40AE"/>
    <w:rsid w:val="00D52D85"/>
    <w:rsid w:val="00DA6D81"/>
    <w:rsid w:val="00F51414"/>
    <w:rsid w:val="00F86635"/>
    <w:rsid w:val="00F91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E8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ichfactdown-paragraph">
    <w:name w:val="richfactdown-paragraph"/>
    <w:basedOn w:val="a"/>
    <w:rsid w:val="00536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536E8D"/>
    <w:rPr>
      <w:b/>
      <w:bCs/>
    </w:rPr>
  </w:style>
  <w:style w:type="character" w:styleId="a4">
    <w:name w:val="Hyperlink"/>
    <w:basedOn w:val="a0"/>
    <w:uiPriority w:val="99"/>
    <w:unhideWhenUsed/>
    <w:rsid w:val="00536E8D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536E8D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536E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36E8D"/>
  </w:style>
  <w:style w:type="character" w:styleId="a8">
    <w:name w:val="FollowedHyperlink"/>
    <w:basedOn w:val="a0"/>
    <w:uiPriority w:val="99"/>
    <w:semiHidden/>
    <w:unhideWhenUsed/>
    <w:rsid w:val="00B70580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E8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ichfactdown-paragraph">
    <w:name w:val="richfactdown-paragraph"/>
    <w:basedOn w:val="a"/>
    <w:rsid w:val="00536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536E8D"/>
    <w:rPr>
      <w:b/>
      <w:bCs/>
    </w:rPr>
  </w:style>
  <w:style w:type="character" w:styleId="a4">
    <w:name w:val="Hyperlink"/>
    <w:basedOn w:val="a0"/>
    <w:uiPriority w:val="99"/>
    <w:unhideWhenUsed/>
    <w:rsid w:val="00536E8D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536E8D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536E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36E8D"/>
  </w:style>
  <w:style w:type="character" w:styleId="a8">
    <w:name w:val="FollowedHyperlink"/>
    <w:basedOn w:val="a0"/>
    <w:uiPriority w:val="99"/>
    <w:semiHidden/>
    <w:unhideWhenUsed/>
    <w:rsid w:val="00B7058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isk.yandex.ru/d/55xoPyKh09yK3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earningapps.org/watch?v=pi6pa0hkn22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b17.ru/article/539583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cyberleninka.ru/article/n/problemy-i-strategii-vzaimodeystviya-sovetskoy-shkoly-s-semyami-uchaschihsya/viewer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fourok.ru/semeynoe-obrazovanie-v-rossii-istoriya-i-sovremennost-3200502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CE9E5B-58AC-46D7-B079-8A0C9023B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10</Pages>
  <Words>2595</Words>
  <Characters>14796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Светлана</cp:lastModifiedBy>
  <cp:revision>3</cp:revision>
  <dcterms:created xsi:type="dcterms:W3CDTF">2024-12-29T18:52:00Z</dcterms:created>
  <dcterms:modified xsi:type="dcterms:W3CDTF">2025-01-23T07:01:00Z</dcterms:modified>
</cp:coreProperties>
</file>